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611B8" w14:textId="3DFE0887" w:rsidR="006849B8" w:rsidRPr="00D201E9" w:rsidRDefault="00D201E9">
      <w:pPr>
        <w:pStyle w:val="Nagwek3"/>
        <w:rPr>
          <w:rFonts w:ascii="Times New Roman" w:hAnsi="Times New Roman" w:cs="Times New Roman"/>
          <w:b w:val="0"/>
          <w:bCs w:val="0"/>
          <w:i/>
          <w:iCs/>
          <w:sz w:val="20"/>
          <w:szCs w:val="20"/>
        </w:rPr>
      </w:pPr>
      <w:r>
        <w:rPr>
          <w:rFonts w:ascii="Times New Roman" w:hAnsi="Times New Roman" w:cs="Times New Roman"/>
          <w:b w:val="0"/>
          <w:bCs w:val="0"/>
          <w:i/>
          <w:iCs/>
          <w:sz w:val="20"/>
          <w:szCs w:val="20"/>
        </w:rPr>
        <w:t>Załącznik Nr 8.2</w:t>
      </w:r>
      <w:r w:rsidR="008C097F">
        <w:rPr>
          <w:rFonts w:ascii="Times New Roman" w:hAnsi="Times New Roman" w:cs="Times New Roman"/>
          <w:b w:val="0"/>
          <w:bCs w:val="0"/>
          <w:i/>
          <w:iCs/>
          <w:sz w:val="20"/>
          <w:szCs w:val="20"/>
        </w:rPr>
        <w:t xml:space="preserve"> do SWZ</w:t>
      </w:r>
    </w:p>
    <w:p w14:paraId="598287D9" w14:textId="14064060" w:rsidR="006849B8" w:rsidRDefault="006849B8">
      <w:pPr>
        <w:pStyle w:val="Nagwek3"/>
        <w:rPr>
          <w:rFonts w:ascii="Times New Roman" w:hAnsi="Times New Roman" w:cs="Times New Roman"/>
          <w:b w:val="0"/>
          <w:bCs w:val="0"/>
          <w:i/>
          <w:sz w:val="24"/>
          <w:szCs w:val="24"/>
        </w:rPr>
      </w:pPr>
    </w:p>
    <w:p w14:paraId="7FA27F06" w14:textId="2E3D6ACB" w:rsidR="006849B8" w:rsidRPr="00D201E9" w:rsidRDefault="004C50DE">
      <w:pPr>
        <w:pStyle w:val="Nagwek3"/>
        <w:jc w:val="center"/>
        <w:rPr>
          <w:rFonts w:ascii="Times New Roman" w:hAnsi="Times New Roman" w:cs="Times New Roman"/>
          <w:b w:val="0"/>
          <w:bCs w:val="0"/>
          <w:i/>
          <w:iCs/>
          <w:sz w:val="24"/>
          <w:szCs w:val="24"/>
        </w:rPr>
      </w:pPr>
      <w:r w:rsidRPr="00D201E9">
        <w:rPr>
          <w:rFonts w:ascii="Times New Roman" w:hAnsi="Times New Roman" w:cs="Times New Roman"/>
          <w:b w:val="0"/>
          <w:bCs w:val="0"/>
          <w:i/>
          <w:iCs/>
          <w:sz w:val="24"/>
          <w:szCs w:val="24"/>
        </w:rPr>
        <w:t>P</w:t>
      </w:r>
      <w:r w:rsidR="00D201E9" w:rsidRPr="00D201E9">
        <w:rPr>
          <w:rFonts w:ascii="Times New Roman" w:hAnsi="Times New Roman" w:cs="Times New Roman"/>
          <w:b w:val="0"/>
          <w:bCs w:val="0"/>
          <w:i/>
          <w:iCs/>
          <w:sz w:val="24"/>
          <w:szCs w:val="24"/>
        </w:rPr>
        <w:t>rojekt</w:t>
      </w:r>
    </w:p>
    <w:p w14:paraId="17EFF84D" w14:textId="42464A64" w:rsidR="006849B8" w:rsidRDefault="004C50DE">
      <w:pPr>
        <w:pStyle w:val="Standard"/>
        <w:ind w:left="360"/>
        <w:jc w:val="center"/>
        <w:rPr>
          <w:b/>
          <w:bCs/>
        </w:rPr>
      </w:pPr>
      <w:r>
        <w:rPr>
          <w:b/>
          <w:bCs/>
        </w:rPr>
        <w:t>Umowa Nr … /202</w:t>
      </w:r>
      <w:r w:rsidR="00FD7639">
        <w:rPr>
          <w:b/>
          <w:bCs/>
        </w:rPr>
        <w:t>3</w:t>
      </w:r>
    </w:p>
    <w:p w14:paraId="6C1563D5" w14:textId="77777777" w:rsidR="006849B8" w:rsidRDefault="006849B8">
      <w:pPr>
        <w:pStyle w:val="Standard"/>
        <w:ind w:left="360"/>
      </w:pPr>
    </w:p>
    <w:p w14:paraId="0BA3D59F" w14:textId="3B166C2A" w:rsidR="006849B8" w:rsidRDefault="004C50DE">
      <w:pPr>
        <w:pStyle w:val="Standard"/>
        <w:ind w:left="360"/>
      </w:pPr>
      <w:r>
        <w:t>W dniu ………………. 202</w:t>
      </w:r>
      <w:r w:rsidR="00FD7639">
        <w:t>3</w:t>
      </w:r>
      <w:r>
        <w:t xml:space="preserve"> roku pomiędzy:</w:t>
      </w:r>
    </w:p>
    <w:p w14:paraId="4F713790" w14:textId="3EC4233C" w:rsidR="00FD6FB2" w:rsidRPr="00FD6FB2" w:rsidRDefault="004C50DE" w:rsidP="00FD6FB2">
      <w:pPr>
        <w:pStyle w:val="Akapitzlist"/>
        <w:spacing w:line="276" w:lineRule="auto"/>
        <w:ind w:left="360"/>
        <w:jc w:val="both"/>
        <w:rPr>
          <w:rFonts w:ascii="Times New Roman" w:hAnsi="Times New Roman" w:cs="Times New Roman"/>
          <w:color w:val="000000"/>
        </w:rPr>
      </w:pPr>
      <w:r>
        <w:rPr>
          <w:rFonts w:ascii="Times New Roman" w:hAnsi="Times New Roman" w:cs="Times New Roman"/>
          <w:b/>
          <w:bCs/>
          <w:color w:val="000000"/>
        </w:rPr>
        <w:t>Powiatem Rawickim</w:t>
      </w:r>
      <w:r>
        <w:rPr>
          <w:rFonts w:ascii="Times New Roman" w:hAnsi="Times New Roman" w:cs="Times New Roman"/>
          <w:color w:val="000000"/>
        </w:rPr>
        <w:t xml:space="preserve"> reprezentowanym przez </w:t>
      </w:r>
      <w:r w:rsidR="00FD6FB2">
        <w:rPr>
          <w:rFonts w:ascii="Times New Roman" w:hAnsi="Times New Roman" w:cs="Times New Roman"/>
          <w:b/>
          <w:bCs/>
          <w:color w:val="000000"/>
        </w:rPr>
        <w:t xml:space="preserve">Powiatowe Centrum Usług Wspólnych </w:t>
      </w:r>
      <w:r w:rsidR="00FD6FB2">
        <w:rPr>
          <w:rFonts w:ascii="Times New Roman" w:hAnsi="Times New Roman" w:cs="Times New Roman"/>
          <w:b/>
          <w:bCs/>
          <w:color w:val="000000"/>
        </w:rPr>
        <w:br/>
        <w:t xml:space="preserve">w Rawiczu </w:t>
      </w:r>
      <w:r w:rsidR="00FD6FB2" w:rsidRPr="00FD6FB2">
        <w:rPr>
          <w:rFonts w:ascii="Times New Roman" w:hAnsi="Times New Roman" w:cs="Times New Roman"/>
          <w:color w:val="000000"/>
        </w:rPr>
        <w:t>z siedzibą przy ul. M. Kopernika 4, 63-900 Rawicz, w imieniu którego działa Pani Urszula Stefaniak – Dyrektor</w:t>
      </w:r>
      <w:r w:rsidR="00FD6FB2">
        <w:rPr>
          <w:rFonts w:ascii="Times New Roman" w:hAnsi="Times New Roman" w:cs="Times New Roman"/>
          <w:color w:val="000000"/>
        </w:rPr>
        <w:t xml:space="preserve"> Powiatowego Centrum Usług Wspólnych w Rawiczu</w:t>
      </w:r>
      <w:r w:rsidR="00FD6FB2" w:rsidRPr="00FD6FB2">
        <w:rPr>
          <w:rFonts w:ascii="Times New Roman" w:hAnsi="Times New Roman" w:cs="Times New Roman"/>
          <w:color w:val="000000"/>
        </w:rPr>
        <w:t xml:space="preserve">, przy kontrasygnacie Pani </w:t>
      </w:r>
      <w:r w:rsidR="00FD6FB2">
        <w:rPr>
          <w:rFonts w:ascii="Times New Roman" w:hAnsi="Times New Roman" w:cs="Times New Roman"/>
          <w:color w:val="000000"/>
        </w:rPr>
        <w:t>Heleny Kapała</w:t>
      </w:r>
      <w:r w:rsidR="00FD6FB2" w:rsidRPr="00FD6FB2">
        <w:rPr>
          <w:rFonts w:ascii="Times New Roman" w:hAnsi="Times New Roman" w:cs="Times New Roman"/>
          <w:color w:val="000000"/>
        </w:rPr>
        <w:t xml:space="preserve"> – Głównego księgowego</w:t>
      </w:r>
      <w:r w:rsidR="00FD6FB2">
        <w:rPr>
          <w:rFonts w:ascii="Times New Roman" w:hAnsi="Times New Roman" w:cs="Times New Roman"/>
          <w:color w:val="000000"/>
        </w:rPr>
        <w:t xml:space="preserve"> Domu Pomocy Społecznej </w:t>
      </w:r>
      <w:r w:rsidR="00FD6FB2">
        <w:rPr>
          <w:rFonts w:ascii="Times New Roman" w:hAnsi="Times New Roman" w:cs="Times New Roman"/>
          <w:color w:val="000000"/>
        </w:rPr>
        <w:br/>
        <w:t>w Osieku</w:t>
      </w:r>
      <w:r w:rsidR="00FD6FB2" w:rsidRPr="00FD6FB2">
        <w:rPr>
          <w:rFonts w:ascii="Times New Roman" w:hAnsi="Times New Roman" w:cs="Times New Roman"/>
          <w:color w:val="000000"/>
        </w:rPr>
        <w:t xml:space="preserve">, zwanym dalej ,,Zamawiającym”, działającym w imieniu i na rzecz </w:t>
      </w:r>
      <w:r w:rsidR="00FD6FB2">
        <w:rPr>
          <w:rFonts w:ascii="Times New Roman" w:hAnsi="Times New Roman" w:cs="Times New Roman"/>
          <w:color w:val="000000"/>
        </w:rPr>
        <w:t>Domu Pomocy Społecznej w Osieku</w:t>
      </w:r>
      <w:r w:rsidR="00FD6FB2" w:rsidRPr="00FD6FB2">
        <w:rPr>
          <w:rFonts w:ascii="Times New Roman" w:hAnsi="Times New Roman" w:cs="Times New Roman"/>
          <w:color w:val="000000"/>
        </w:rPr>
        <w:t>, zwanego dalej „Jednostką realizującą”,</w:t>
      </w:r>
    </w:p>
    <w:p w14:paraId="4E1CE3E3" w14:textId="77777777" w:rsidR="006849B8" w:rsidRDefault="004C50DE">
      <w:pPr>
        <w:pStyle w:val="Akapitzlist"/>
        <w:spacing w:line="276" w:lineRule="auto"/>
        <w:ind w:left="360"/>
        <w:jc w:val="both"/>
        <w:rPr>
          <w:rFonts w:hint="eastAsia"/>
        </w:rPr>
      </w:pPr>
      <w:bookmarkStart w:id="0" w:name="_Hlk66179135"/>
      <w:r>
        <w:rPr>
          <w:rFonts w:ascii="Times New Roman" w:hAnsi="Times New Roman"/>
        </w:rPr>
        <w:t xml:space="preserve">a </w:t>
      </w:r>
      <w:bookmarkEnd w:id="0"/>
      <w:r>
        <w:rPr>
          <w:rFonts w:ascii="Times New Roman" w:hAnsi="Times New Roman"/>
        </w:rPr>
        <w:t>…………………………………………………………………………………………………</w:t>
      </w:r>
    </w:p>
    <w:p w14:paraId="455F6364" w14:textId="77777777" w:rsidR="006849B8" w:rsidRDefault="004C50DE">
      <w:pPr>
        <w:pStyle w:val="Standard"/>
        <w:ind w:left="360"/>
      </w:pPr>
      <w:r>
        <w:t>zwanym dalej w umowie „Wykonawcą”,</w:t>
      </w:r>
    </w:p>
    <w:p w14:paraId="7774CAB1" w14:textId="77777777" w:rsidR="006849B8" w:rsidRDefault="004C50DE">
      <w:pPr>
        <w:pStyle w:val="Standard"/>
        <w:ind w:left="360"/>
      </w:pPr>
      <w:r>
        <w:t>reprezentowanym przez:</w:t>
      </w:r>
    </w:p>
    <w:p w14:paraId="5690E08F" w14:textId="77777777" w:rsidR="006849B8" w:rsidRDefault="004C50DE">
      <w:pPr>
        <w:pStyle w:val="Standard"/>
        <w:ind w:left="360"/>
      </w:pPr>
      <w:r>
        <w:t>…………………………………………………. - ……………………………………………..</w:t>
      </w:r>
    </w:p>
    <w:p w14:paraId="0F03BC52" w14:textId="77777777" w:rsidR="006849B8" w:rsidRDefault="006849B8">
      <w:pPr>
        <w:pStyle w:val="Standard"/>
        <w:ind w:left="360"/>
      </w:pPr>
    </w:p>
    <w:p w14:paraId="1D5C5E9F" w14:textId="77777777" w:rsidR="006849B8" w:rsidRDefault="004C50DE">
      <w:pPr>
        <w:pStyle w:val="Standard"/>
        <w:ind w:left="360"/>
        <w:jc w:val="both"/>
      </w:pPr>
      <w:r>
        <w:t>została zawarta umowa o następującej treści:</w:t>
      </w:r>
    </w:p>
    <w:p w14:paraId="7BA6C284" w14:textId="77777777" w:rsidR="006849B8" w:rsidRPr="00FD7639" w:rsidRDefault="006849B8">
      <w:pPr>
        <w:pStyle w:val="Standard"/>
        <w:ind w:left="360"/>
      </w:pPr>
    </w:p>
    <w:p w14:paraId="47812A1A" w14:textId="77777777" w:rsidR="006849B8" w:rsidRDefault="004C50DE">
      <w:pPr>
        <w:pStyle w:val="Standard"/>
        <w:ind w:left="360"/>
        <w:jc w:val="center"/>
      </w:pPr>
      <w:r>
        <w:rPr>
          <w:b/>
          <w:lang w:val="en-US"/>
        </w:rPr>
        <w:t>§1</w:t>
      </w:r>
    </w:p>
    <w:p w14:paraId="6D9DA93A" w14:textId="1B0541CD" w:rsidR="006849B8" w:rsidRDefault="004C50DE" w:rsidP="00FD7639">
      <w:pPr>
        <w:pStyle w:val="Standard"/>
        <w:numPr>
          <w:ilvl w:val="0"/>
          <w:numId w:val="5"/>
        </w:numPr>
        <w:jc w:val="both"/>
      </w:pPr>
      <w:r>
        <w:t xml:space="preserve">Zgodnie z wynikiem postępowania o udzielenie zamówienia publicznego, przeprowadzonego </w:t>
      </w:r>
      <w:r w:rsidR="00FD6FB2">
        <w:br/>
      </w:r>
      <w:r>
        <w:t xml:space="preserve">w </w:t>
      </w:r>
      <w:r w:rsidRPr="00FD6FB2">
        <w:t>trybie podstawowym z możliwością negocjacji na podstawie ustawy Prawo zamówień publicznych (t.j. Dz.U. z 202</w:t>
      </w:r>
      <w:r w:rsidR="00581B1A">
        <w:t>3</w:t>
      </w:r>
      <w:r w:rsidRPr="00FD6FB2">
        <w:t xml:space="preserve"> r. poz. 1</w:t>
      </w:r>
      <w:r w:rsidR="00581B1A">
        <w:t>605</w:t>
      </w:r>
      <w:r>
        <w:t xml:space="preserve">), </w:t>
      </w:r>
      <w:r>
        <w:rPr>
          <w:color w:val="000000"/>
        </w:rPr>
        <w:t xml:space="preserve">Zamawiający zleca, a Wykonawca </w:t>
      </w:r>
      <w:r>
        <w:rPr>
          <w:rFonts w:cs="Times New Roman"/>
        </w:rPr>
        <w:t xml:space="preserve">zobowiązuje się do </w:t>
      </w:r>
      <w:r>
        <w:rPr>
          <w:rFonts w:cs="Times New Roman"/>
          <w:b/>
        </w:rPr>
        <w:t>wykonania obowiązków inspektora nadzoru inwestorskiego</w:t>
      </w:r>
      <w:r w:rsidR="00166B4E">
        <w:rPr>
          <w:rFonts w:cs="Times New Roman"/>
          <w:b/>
        </w:rPr>
        <w:t xml:space="preserve">, </w:t>
      </w:r>
      <w:r w:rsidR="00166B4E">
        <w:rPr>
          <w:rFonts w:cs="Times New Roman"/>
          <w:bCs/>
        </w:rPr>
        <w:t>zwanego dalej „Inspektorem nadzoru”</w:t>
      </w:r>
      <w:r>
        <w:rPr>
          <w:rFonts w:cs="Times New Roman"/>
        </w:rPr>
        <w:t xml:space="preserve"> nad </w:t>
      </w:r>
      <w:r w:rsidR="00166B4E">
        <w:rPr>
          <w:rFonts w:cs="Times New Roman"/>
        </w:rPr>
        <w:t xml:space="preserve">wykonaniem robót w ramach inwestycji pn.: </w:t>
      </w:r>
      <w:r w:rsidR="00FD6FB2">
        <w:rPr>
          <w:rFonts w:cs="Times New Roman"/>
        </w:rPr>
        <w:t xml:space="preserve">„Modernizacja mostu dojazdowego do budynków Domu Pomocy Społecznej w Osieku”. </w:t>
      </w:r>
      <w:r>
        <w:rPr>
          <w:rFonts w:cs="Times New Roman"/>
        </w:rPr>
        <w:t xml:space="preserve"> </w:t>
      </w:r>
    </w:p>
    <w:p w14:paraId="37FE2AE7" w14:textId="4794A646" w:rsidR="006849B8" w:rsidRDefault="004C50DE" w:rsidP="00B61845">
      <w:pPr>
        <w:pStyle w:val="Standard"/>
        <w:numPr>
          <w:ilvl w:val="0"/>
          <w:numId w:val="5"/>
        </w:numPr>
        <w:jc w:val="both"/>
      </w:pPr>
      <w:r>
        <w:rPr>
          <w:rFonts w:cs="Times New Roman"/>
        </w:rPr>
        <w:t xml:space="preserve">Wykonawca oświadcza, że posiada konieczne doświadczenie i profesjonalne kwalifikacje niezbędne do prawidłowego wykonania Umowy i zobowiązuje się do informowania w formie </w:t>
      </w:r>
      <w:r w:rsidRPr="00B61845">
        <w:rPr>
          <w:rFonts w:cs="Times New Roman"/>
        </w:rPr>
        <w:t xml:space="preserve">pisemnej Jednostkę realizującą, którą jest </w:t>
      </w:r>
      <w:r w:rsidR="00FD7639" w:rsidRPr="00B61845">
        <w:rPr>
          <w:rFonts w:cs="Times New Roman"/>
        </w:rPr>
        <w:t>Dom Pomocy Społecznej w Osieku. Osiek 54, 63-920 Pakosław</w:t>
      </w:r>
      <w:r w:rsidRPr="00B61845">
        <w:rPr>
          <w:rFonts w:cs="Times New Roman"/>
        </w:rPr>
        <w:t>, o przebiegu wykonywania Umowy na każde jej żądanie.</w:t>
      </w:r>
    </w:p>
    <w:p w14:paraId="2CC0BFFA" w14:textId="77777777" w:rsidR="006849B8" w:rsidRDefault="004C50DE">
      <w:pPr>
        <w:pStyle w:val="Standard"/>
        <w:numPr>
          <w:ilvl w:val="0"/>
          <w:numId w:val="5"/>
        </w:numPr>
        <w:jc w:val="both"/>
      </w:pPr>
      <w:r>
        <w:rPr>
          <w:rFonts w:cs="Times New Roman"/>
        </w:rPr>
        <w:t>Wykonawca oświadcza, że przedmiot niniejszej umowy wykona samodzielnie, bez udziału podwykonawców.</w:t>
      </w:r>
    </w:p>
    <w:p w14:paraId="7991AE69" w14:textId="77777777" w:rsidR="006849B8" w:rsidRDefault="006849B8">
      <w:pPr>
        <w:pStyle w:val="Standard"/>
        <w:tabs>
          <w:tab w:val="left" w:pos="823"/>
        </w:tabs>
        <w:ind w:left="15" w:hanging="15"/>
        <w:jc w:val="both"/>
        <w:rPr>
          <w:rFonts w:cs="Times New Roman"/>
        </w:rPr>
      </w:pPr>
    </w:p>
    <w:p w14:paraId="64DCF51E" w14:textId="77777777" w:rsidR="006849B8" w:rsidRDefault="004C50DE">
      <w:pPr>
        <w:pStyle w:val="Standard"/>
        <w:tabs>
          <w:tab w:val="left" w:pos="0"/>
        </w:tabs>
        <w:jc w:val="center"/>
      </w:pPr>
      <w:r>
        <w:rPr>
          <w:rFonts w:cs="Times New Roman"/>
          <w:b/>
        </w:rPr>
        <w:t>§ 2</w:t>
      </w:r>
    </w:p>
    <w:p w14:paraId="0BB46D39" w14:textId="115AF005" w:rsidR="006849B8" w:rsidRDefault="004C50DE" w:rsidP="00604FB2">
      <w:pPr>
        <w:pStyle w:val="Standard"/>
        <w:numPr>
          <w:ilvl w:val="0"/>
          <w:numId w:val="7"/>
        </w:numPr>
        <w:tabs>
          <w:tab w:val="left" w:pos="-2520"/>
        </w:tabs>
      </w:pPr>
      <w:r>
        <w:rPr>
          <w:rFonts w:cs="Times New Roman"/>
        </w:rPr>
        <w:t>Wykonawca zobowiązuje się do:</w:t>
      </w:r>
    </w:p>
    <w:p w14:paraId="23CED7B6" w14:textId="77777777" w:rsidR="006849B8" w:rsidRDefault="004C50DE" w:rsidP="00604FB2">
      <w:pPr>
        <w:pStyle w:val="Standard"/>
        <w:numPr>
          <w:ilvl w:val="1"/>
          <w:numId w:val="7"/>
        </w:numPr>
        <w:spacing w:line="288" w:lineRule="exact"/>
        <w:jc w:val="both"/>
      </w:pPr>
      <w:r>
        <w:rPr>
          <w:rFonts w:cs="Times New Roman"/>
        </w:rPr>
        <w:t>reprezentowania inwestora przy realizacji prac wskazanych w niniejszej umowie przez sprawowanie kontroli zgodności realizacji inwestycji z aktualną wiedzą techniczną, przepisami prawa obowiązującymi w tym zakresie, w tym Prawem Budowlanym, Polskimi Normami, specyfikacjami technicznymi wykonania i odbioru robót budowlanych oraz umową na ich realizację, w ścisłym porozumieniu z Jednostką realizującą,</w:t>
      </w:r>
    </w:p>
    <w:p w14:paraId="513616D7" w14:textId="77777777" w:rsidR="006849B8" w:rsidRDefault="004C50DE" w:rsidP="00604FB2">
      <w:pPr>
        <w:pStyle w:val="Standard"/>
        <w:numPr>
          <w:ilvl w:val="1"/>
          <w:numId w:val="2"/>
        </w:numPr>
        <w:spacing w:line="288" w:lineRule="exact"/>
        <w:jc w:val="both"/>
        <w:rPr>
          <w:rFonts w:cs="Times New Roman"/>
        </w:rPr>
      </w:pPr>
      <w:r>
        <w:rPr>
          <w:rFonts w:cs="Times New Roman"/>
        </w:rPr>
        <w:t>sprawdzania jakości wykonanych robót i wbudowanych wyrobów budowlanych</w:t>
      </w:r>
      <w:r>
        <w:rPr>
          <w:rFonts w:cs="Times New Roman"/>
        </w:rPr>
        <w:br/>
        <w:t>oraz urządzeń, a w szczególności zapobiegania zastosowaniu wyrobów wadliwych</w:t>
      </w:r>
      <w:r>
        <w:rPr>
          <w:rFonts w:cs="Times New Roman"/>
        </w:rPr>
        <w:br/>
        <w:t>i niedopuszczonych do stosowania w budownictwie,</w:t>
      </w:r>
    </w:p>
    <w:p w14:paraId="23171903" w14:textId="77777777" w:rsidR="006849B8" w:rsidRDefault="004C50DE" w:rsidP="00604FB2">
      <w:pPr>
        <w:pStyle w:val="Standard"/>
        <w:numPr>
          <w:ilvl w:val="1"/>
          <w:numId w:val="2"/>
        </w:numPr>
        <w:spacing w:line="288" w:lineRule="exact"/>
        <w:jc w:val="both"/>
        <w:rPr>
          <w:rFonts w:cs="Times New Roman"/>
        </w:rPr>
      </w:pPr>
      <w:r>
        <w:rPr>
          <w:rFonts w:cs="Times New Roman"/>
        </w:rPr>
        <w:t>sprawdzania i odbioru robót budowlanych ulegających zakryciu lub zanikających, uczestniczenia w próbach i odbiorach technicznych instalacji, urządzeń technicznych oraz brania udziału w czynnościach odbioru,</w:t>
      </w:r>
    </w:p>
    <w:p w14:paraId="482758F0" w14:textId="77777777" w:rsidR="006849B8" w:rsidRDefault="004C50DE" w:rsidP="00604FB2">
      <w:pPr>
        <w:pStyle w:val="Standard"/>
        <w:numPr>
          <w:ilvl w:val="1"/>
          <w:numId w:val="2"/>
        </w:numPr>
        <w:spacing w:line="288" w:lineRule="exact"/>
        <w:jc w:val="both"/>
        <w:rPr>
          <w:rFonts w:cs="Times New Roman"/>
        </w:rPr>
      </w:pPr>
      <w:r>
        <w:rPr>
          <w:rFonts w:cs="Times New Roman"/>
        </w:rPr>
        <w:t xml:space="preserve">potwierdzania faktycznie wykonanych robót oraz usunięcia wad, a także na żądanie </w:t>
      </w:r>
      <w:r>
        <w:rPr>
          <w:rFonts w:cs="Times New Roman"/>
        </w:rPr>
        <w:lastRenderedPageBreak/>
        <w:t>Jednostki realizującej, kontrolowanie rozliczenia budowy,</w:t>
      </w:r>
    </w:p>
    <w:p w14:paraId="288BC8A7" w14:textId="77777777" w:rsidR="006849B8" w:rsidRDefault="004C50DE" w:rsidP="00604FB2">
      <w:pPr>
        <w:pStyle w:val="Standard"/>
        <w:numPr>
          <w:ilvl w:val="1"/>
          <w:numId w:val="2"/>
        </w:numPr>
        <w:spacing w:line="288" w:lineRule="exact"/>
        <w:jc w:val="both"/>
        <w:rPr>
          <w:rFonts w:cs="Times New Roman"/>
        </w:rPr>
      </w:pPr>
      <w:r>
        <w:rPr>
          <w:rFonts w:cs="Times New Roman"/>
        </w:rPr>
        <w:t>udziału w naradach technicznych i w czynnościach mających na celu zrealizowanie przedmiotowej inwestycji,</w:t>
      </w:r>
    </w:p>
    <w:p w14:paraId="159D83DD" w14:textId="77777777" w:rsidR="006849B8" w:rsidRDefault="004C50DE" w:rsidP="00604FB2">
      <w:pPr>
        <w:pStyle w:val="Standard"/>
        <w:numPr>
          <w:ilvl w:val="1"/>
          <w:numId w:val="2"/>
        </w:numPr>
        <w:spacing w:line="288" w:lineRule="exact"/>
        <w:jc w:val="both"/>
        <w:rPr>
          <w:rFonts w:cs="Times New Roman"/>
        </w:rPr>
      </w:pPr>
      <w:r>
        <w:rPr>
          <w:rFonts w:cs="Times New Roman"/>
        </w:rPr>
        <w:t xml:space="preserve">przestrzegania postanowień zawartych w umowie, zawartej pomiędzy Zamawiającym, </w:t>
      </w:r>
      <w:r>
        <w:rPr>
          <w:rFonts w:cs="Times New Roman"/>
        </w:rPr>
        <w:br/>
        <w:t>a Wykonawcą realizującym przedmiotową inwestycję,</w:t>
      </w:r>
    </w:p>
    <w:p w14:paraId="56D87CEA" w14:textId="77777777" w:rsidR="006849B8" w:rsidRDefault="004C50DE" w:rsidP="00604FB2">
      <w:pPr>
        <w:pStyle w:val="Standard"/>
        <w:numPr>
          <w:ilvl w:val="1"/>
          <w:numId w:val="2"/>
        </w:numPr>
        <w:spacing w:line="288" w:lineRule="exact"/>
        <w:jc w:val="both"/>
        <w:rPr>
          <w:rFonts w:cs="Times New Roman"/>
        </w:rPr>
      </w:pPr>
      <w:r>
        <w:rPr>
          <w:rFonts w:cs="Times New Roman"/>
        </w:rPr>
        <w:t>nadzorowania robót pod względem technicznym, kontroli jakości robót,</w:t>
      </w:r>
    </w:p>
    <w:p w14:paraId="4A3D0FB9" w14:textId="77777777" w:rsidR="006849B8" w:rsidRDefault="004C50DE" w:rsidP="00604FB2">
      <w:pPr>
        <w:pStyle w:val="Standard"/>
        <w:numPr>
          <w:ilvl w:val="1"/>
          <w:numId w:val="2"/>
        </w:numPr>
        <w:spacing w:line="288" w:lineRule="exact"/>
        <w:jc w:val="both"/>
        <w:rPr>
          <w:rFonts w:cs="Times New Roman"/>
        </w:rPr>
      </w:pPr>
      <w:r>
        <w:rPr>
          <w:rFonts w:cs="Times New Roman"/>
        </w:rPr>
        <w:t>kontroli przestrzegania przepisów BHP, p.poż. i ochrony środowiska, zgodnie</w:t>
      </w:r>
      <w:r>
        <w:rPr>
          <w:rFonts w:cs="Times New Roman"/>
        </w:rPr>
        <w:br/>
        <w:t>z wymogami ustawowymi przez wszystkich uczestników umowy,</w:t>
      </w:r>
    </w:p>
    <w:p w14:paraId="23910992" w14:textId="77777777" w:rsidR="006849B8" w:rsidRDefault="004C50DE" w:rsidP="00604FB2">
      <w:pPr>
        <w:pStyle w:val="Standard"/>
        <w:numPr>
          <w:ilvl w:val="1"/>
          <w:numId w:val="2"/>
        </w:numPr>
        <w:spacing w:line="288" w:lineRule="exact"/>
        <w:jc w:val="both"/>
        <w:rPr>
          <w:rFonts w:cs="Times New Roman"/>
        </w:rPr>
      </w:pPr>
      <w:r>
        <w:rPr>
          <w:rFonts w:cs="Times New Roman"/>
        </w:rPr>
        <w:t>ustalania postępu robót w stosunku do terminów określonych w umowie na wykonanie robót,</w:t>
      </w:r>
    </w:p>
    <w:p w14:paraId="0E28E5F5" w14:textId="77777777" w:rsidR="006849B8" w:rsidRDefault="004C50DE" w:rsidP="00604FB2">
      <w:pPr>
        <w:pStyle w:val="Standard"/>
        <w:numPr>
          <w:ilvl w:val="1"/>
          <w:numId w:val="2"/>
        </w:numPr>
        <w:spacing w:line="288" w:lineRule="exact"/>
        <w:jc w:val="both"/>
        <w:rPr>
          <w:rFonts w:cs="Times New Roman"/>
        </w:rPr>
      </w:pPr>
      <w:r>
        <w:rPr>
          <w:rFonts w:cs="Times New Roman"/>
        </w:rPr>
        <w:t>egzekwowania od Wykonawcy robót budowlanych dokumentów wymaganych w umowie (atesty, inwentaryzacje itd.),</w:t>
      </w:r>
    </w:p>
    <w:p w14:paraId="520A9928" w14:textId="77777777" w:rsidR="006849B8" w:rsidRDefault="004C50DE" w:rsidP="00604FB2">
      <w:pPr>
        <w:pStyle w:val="Standard"/>
        <w:numPr>
          <w:ilvl w:val="1"/>
          <w:numId w:val="2"/>
        </w:numPr>
        <w:spacing w:line="288" w:lineRule="exact"/>
        <w:jc w:val="both"/>
        <w:rPr>
          <w:rFonts w:cs="Times New Roman"/>
        </w:rPr>
      </w:pPr>
      <w:r>
        <w:rPr>
          <w:rFonts w:cs="Times New Roman"/>
        </w:rPr>
        <w:t>rozwiązywania problemów i sporów powstałych w trakcie realizacji przedmiotu zamówienia,</w:t>
      </w:r>
    </w:p>
    <w:p w14:paraId="7BA2735C" w14:textId="77777777" w:rsidR="006849B8" w:rsidRDefault="004C50DE" w:rsidP="00604FB2">
      <w:pPr>
        <w:pStyle w:val="Standard"/>
        <w:numPr>
          <w:ilvl w:val="1"/>
          <w:numId w:val="2"/>
        </w:numPr>
        <w:spacing w:line="288" w:lineRule="exact"/>
        <w:jc w:val="both"/>
        <w:rPr>
          <w:rFonts w:cs="Times New Roman"/>
        </w:rPr>
      </w:pPr>
      <w:r>
        <w:rPr>
          <w:rFonts w:cs="Times New Roman"/>
        </w:rPr>
        <w:t>potwierdzenia wniosku Wykonawcy robót budowlanych skierowanego do Jednostki realizującej o zakończeniu realizacji zamówienia,</w:t>
      </w:r>
    </w:p>
    <w:p w14:paraId="22309CD7" w14:textId="77777777" w:rsidR="006849B8" w:rsidRDefault="004C50DE" w:rsidP="00604FB2">
      <w:pPr>
        <w:pStyle w:val="Standard"/>
        <w:numPr>
          <w:ilvl w:val="1"/>
          <w:numId w:val="2"/>
        </w:numPr>
        <w:spacing w:line="288" w:lineRule="exact"/>
        <w:jc w:val="both"/>
        <w:rPr>
          <w:rFonts w:cs="Times New Roman"/>
        </w:rPr>
      </w:pPr>
      <w:r>
        <w:rPr>
          <w:rFonts w:cs="Times New Roman"/>
        </w:rPr>
        <w:t>udziału w odbiorze końcowym, sprawdzania przekazywanej przez Wykonawcę robót budowlanych dokumentacji powykonawczej wraz z niezbędnymi dokumentami wynikającymi z obowiązujących przepisów prawa oraz zawartej umowy,</w:t>
      </w:r>
    </w:p>
    <w:p w14:paraId="3DFDA6DE" w14:textId="77777777" w:rsidR="006849B8" w:rsidRDefault="004C50DE" w:rsidP="00604FB2">
      <w:pPr>
        <w:pStyle w:val="Standard"/>
        <w:numPr>
          <w:ilvl w:val="1"/>
          <w:numId w:val="2"/>
        </w:numPr>
        <w:spacing w:line="288" w:lineRule="exact"/>
        <w:jc w:val="both"/>
        <w:rPr>
          <w:rFonts w:cs="Times New Roman"/>
        </w:rPr>
      </w:pPr>
      <w:r>
        <w:rPr>
          <w:rFonts w:cs="Times New Roman"/>
        </w:rPr>
        <w:t>udziału w przeglądzie pogwarancyjnym i po okresie rękojmi, zgodnie z warunkami</w:t>
      </w:r>
      <w:r>
        <w:rPr>
          <w:rFonts w:cs="Times New Roman"/>
        </w:rPr>
        <w:br/>
        <w:t>i terminami określonymi w umowie na realizację robót, w szczególności inspektor nadzoru będzie uczestniczył w przeglądach gwarancyjnych i nadzorował usuwanie stwierdzonych wad i usterek w tym okresie,</w:t>
      </w:r>
    </w:p>
    <w:p w14:paraId="22A26BBE" w14:textId="215ABDAE" w:rsidR="00604FB2" w:rsidRDefault="004C50DE" w:rsidP="00604FB2">
      <w:pPr>
        <w:pStyle w:val="Standard"/>
        <w:numPr>
          <w:ilvl w:val="1"/>
          <w:numId w:val="2"/>
        </w:numPr>
        <w:spacing w:line="288" w:lineRule="exact"/>
        <w:jc w:val="both"/>
        <w:rPr>
          <w:rFonts w:cs="Times New Roman"/>
          <w:color w:val="000000"/>
          <w:spacing w:val="-2"/>
          <w:w w:val="102"/>
        </w:rPr>
      </w:pPr>
      <w:r>
        <w:rPr>
          <w:rFonts w:cs="Times New Roman"/>
          <w:color w:val="000000"/>
          <w:spacing w:val="-2"/>
          <w:w w:val="102"/>
        </w:rPr>
        <w:t>żądania od kierownika budowy lub kierowników robót dokonania poprawek, bądź ponownego wykonania wadliwie wykonanych robót</w:t>
      </w:r>
      <w:r w:rsidR="00604FB2">
        <w:rPr>
          <w:rFonts w:cs="Times New Roman"/>
          <w:color w:val="000000"/>
          <w:spacing w:val="-2"/>
          <w:w w:val="102"/>
        </w:rPr>
        <w:t>,</w:t>
      </w:r>
    </w:p>
    <w:p w14:paraId="46F7666B" w14:textId="2668FF8F" w:rsidR="006849B8" w:rsidRDefault="00604FB2" w:rsidP="00604FB2">
      <w:pPr>
        <w:pStyle w:val="Standard"/>
        <w:numPr>
          <w:ilvl w:val="1"/>
          <w:numId w:val="2"/>
        </w:numPr>
        <w:spacing w:line="288" w:lineRule="exact"/>
        <w:jc w:val="both"/>
        <w:rPr>
          <w:rFonts w:cs="Times New Roman"/>
          <w:color w:val="000000"/>
          <w:spacing w:val="-2"/>
          <w:w w:val="102"/>
        </w:rPr>
      </w:pPr>
      <w:r>
        <w:rPr>
          <w:rFonts w:cs="Times New Roman"/>
          <w:color w:val="000000"/>
          <w:spacing w:val="-2"/>
          <w:w w:val="102"/>
        </w:rPr>
        <w:t xml:space="preserve">udział w protokolarnym przekazaniu placu budowy Wykonawcy robót budowlanych. </w:t>
      </w:r>
    </w:p>
    <w:p w14:paraId="1DBE5F83" w14:textId="2040AE2F" w:rsidR="00604FB2" w:rsidRPr="00604FB2" w:rsidRDefault="00604FB2" w:rsidP="00604FB2">
      <w:pPr>
        <w:pStyle w:val="Standard"/>
        <w:numPr>
          <w:ilvl w:val="0"/>
          <w:numId w:val="2"/>
        </w:numPr>
        <w:spacing w:line="288" w:lineRule="exact"/>
        <w:jc w:val="both"/>
        <w:rPr>
          <w:rFonts w:cs="Times New Roman"/>
          <w:color w:val="000000"/>
          <w:spacing w:val="-2"/>
          <w:w w:val="102"/>
        </w:rPr>
      </w:pPr>
      <w:r>
        <w:rPr>
          <w:rFonts w:cs="Times New Roman"/>
          <w:color w:val="000000"/>
          <w:spacing w:val="-2"/>
          <w:w w:val="102"/>
        </w:rPr>
        <w:t xml:space="preserve">Bez pisemnej zgody Zamawiającego Inspektor nadzoru nie może wprowadzić żadnych zmian w zakresie realizacji Umowy na wykonanie robót budowlanych. </w:t>
      </w:r>
    </w:p>
    <w:p w14:paraId="1C20F38F" w14:textId="77777777" w:rsidR="006849B8" w:rsidRDefault="006849B8">
      <w:pPr>
        <w:pStyle w:val="Standard"/>
        <w:tabs>
          <w:tab w:val="left" w:pos="568"/>
          <w:tab w:val="left" w:leader="dot" w:pos="7797"/>
          <w:tab w:val="right" w:pos="9921"/>
        </w:tabs>
        <w:jc w:val="both"/>
        <w:rPr>
          <w:rFonts w:cs="Times New Roman"/>
          <w:color w:val="000000"/>
          <w:spacing w:val="-2"/>
          <w:w w:val="102"/>
        </w:rPr>
      </w:pPr>
    </w:p>
    <w:p w14:paraId="372C82E0" w14:textId="77777777" w:rsidR="006849B8" w:rsidRDefault="004C50DE">
      <w:pPr>
        <w:pStyle w:val="Standard"/>
        <w:tabs>
          <w:tab w:val="left" w:pos="313"/>
        </w:tabs>
        <w:ind w:left="-15"/>
        <w:jc w:val="center"/>
      </w:pPr>
      <w:r>
        <w:rPr>
          <w:rFonts w:cs="Times New Roman"/>
          <w:b/>
        </w:rPr>
        <w:t>§ 3</w:t>
      </w:r>
    </w:p>
    <w:p w14:paraId="41A5A19E" w14:textId="77777777" w:rsidR="006849B8" w:rsidRDefault="004C50DE">
      <w:pPr>
        <w:pStyle w:val="Standard"/>
        <w:numPr>
          <w:ilvl w:val="0"/>
          <w:numId w:val="8"/>
        </w:numPr>
        <w:tabs>
          <w:tab w:val="left" w:pos="-5447"/>
        </w:tabs>
        <w:jc w:val="both"/>
      </w:pPr>
      <w:r>
        <w:rPr>
          <w:rFonts w:cs="Times New Roman"/>
        </w:rPr>
        <w:t>Obowiązki Wykonawcy jako inspektora nadzoru rozpoczynają się z dniem podpisania niniejszej umowy.</w:t>
      </w:r>
    </w:p>
    <w:p w14:paraId="0A3606DD" w14:textId="77777777" w:rsidR="006849B8" w:rsidRDefault="004C50DE">
      <w:pPr>
        <w:pStyle w:val="Standard"/>
        <w:numPr>
          <w:ilvl w:val="0"/>
          <w:numId w:val="8"/>
        </w:numPr>
        <w:tabs>
          <w:tab w:val="left" w:pos="-5447"/>
        </w:tabs>
        <w:jc w:val="both"/>
      </w:pPr>
      <w:r>
        <w:rPr>
          <w:rFonts w:cs="Times New Roman"/>
        </w:rPr>
        <w:t xml:space="preserve">Termin zakończenia wszelkich robót budowlanych i zgłoszenia gotowości przedmiotu umowy do odbioru, zgodnie z zawartą umową na roboty budowlane dotyczące przedmiotowej inwestycji ustalony został do dnia </w:t>
      </w:r>
      <w:r>
        <w:rPr>
          <w:rFonts w:cs="Times New Roman"/>
          <w:b/>
          <w:bCs/>
        </w:rPr>
        <w:t>………………..</w:t>
      </w:r>
      <w:r>
        <w:rPr>
          <w:rFonts w:cs="Times New Roman"/>
        </w:rPr>
        <w:t xml:space="preserve"> r.</w:t>
      </w:r>
    </w:p>
    <w:p w14:paraId="783FC169" w14:textId="565572D5" w:rsidR="006849B8" w:rsidRDefault="004C50DE" w:rsidP="00766E40">
      <w:pPr>
        <w:pStyle w:val="Standard"/>
        <w:numPr>
          <w:ilvl w:val="0"/>
          <w:numId w:val="8"/>
        </w:numPr>
        <w:jc w:val="both"/>
      </w:pPr>
      <w:r>
        <w:rPr>
          <w:bCs/>
          <w:kern w:val="0"/>
        </w:rPr>
        <w:t>Zamawiający przystąpi do czynności odbioru przedmiotu niniejszej umowy po upływie terminu określonego w ust. 2, pod warunkiem zakończenia robót budowalnych</w:t>
      </w:r>
      <w:r w:rsidR="00766E40">
        <w:rPr>
          <w:bCs/>
          <w:kern w:val="0"/>
        </w:rPr>
        <w:t xml:space="preserve">. </w:t>
      </w:r>
    </w:p>
    <w:p w14:paraId="40EBD334" w14:textId="561F759A" w:rsidR="006849B8" w:rsidRPr="00166B4E" w:rsidRDefault="004C50DE">
      <w:pPr>
        <w:pStyle w:val="Standard"/>
        <w:numPr>
          <w:ilvl w:val="0"/>
          <w:numId w:val="8"/>
        </w:numPr>
        <w:tabs>
          <w:tab w:val="left" w:pos="-5447"/>
        </w:tabs>
        <w:jc w:val="both"/>
      </w:pPr>
      <w:r>
        <w:rPr>
          <w:rFonts w:cs="Times New Roman"/>
        </w:rPr>
        <w:t xml:space="preserve">Obowiązki Wykonawcy jako inspektora nadzoru wygasają po dokonaniu przez Inwestora, którym jest </w:t>
      </w:r>
      <w:r w:rsidR="00766E40">
        <w:rPr>
          <w:rFonts w:cs="Times New Roman"/>
        </w:rPr>
        <w:t>Dom Pomocy Społecznej</w:t>
      </w:r>
      <w:r>
        <w:rPr>
          <w:rFonts w:cs="Times New Roman"/>
        </w:rPr>
        <w:t xml:space="preserve"> protokolarnego odbioru budowy oraz rozliczeniu jej fakturą końcową </w:t>
      </w:r>
      <w:r>
        <w:rPr>
          <w:rFonts w:cs="Times New Roman"/>
          <w:lang w:eastAsia="ar-SA"/>
        </w:rPr>
        <w:t>z zastrzeżeniem postanowień § 2 ust. 1 pkt 14.</w:t>
      </w:r>
    </w:p>
    <w:p w14:paraId="7A4362B1" w14:textId="4A4F7B3C" w:rsidR="00166B4E" w:rsidRDefault="00166B4E" w:rsidP="00166B4E">
      <w:pPr>
        <w:pStyle w:val="Standard"/>
        <w:numPr>
          <w:ilvl w:val="0"/>
          <w:numId w:val="8"/>
        </w:numPr>
        <w:tabs>
          <w:tab w:val="left" w:pos="-5447"/>
        </w:tabs>
        <w:jc w:val="both"/>
      </w:pPr>
      <w:r>
        <w:t>W sytuacji, gdy wydłuży się termin realizacji umowy na roboty budowlane, Inspektor nadzoru wykonuje swoje obowiązki nadal w ramach uzgodnionego w niniejszej umowie wynagrodzenia ryczałtowego do czasu podpisania odbioru końcowego.</w:t>
      </w:r>
    </w:p>
    <w:p w14:paraId="23342772" w14:textId="23602C86" w:rsidR="00166B4E" w:rsidRDefault="00166B4E" w:rsidP="00166B4E">
      <w:pPr>
        <w:pStyle w:val="Standard"/>
        <w:numPr>
          <w:ilvl w:val="0"/>
          <w:numId w:val="8"/>
        </w:numPr>
        <w:tabs>
          <w:tab w:val="left" w:pos="-5447"/>
        </w:tabs>
        <w:jc w:val="both"/>
      </w:pPr>
      <w:r>
        <w:t>W sytuacji, kiedy niniejsza Umowa nie zostanie wykonana w całości (np. poprzez odstąpienie przez Zamawiającego od realizacji inwestycji), w</w:t>
      </w:r>
      <w:r>
        <w:rPr>
          <w:rFonts w:hint="eastAsia"/>
        </w:rPr>
        <w:t>ó</w:t>
      </w:r>
      <w:r>
        <w:t>wczas Inspektor nadzoru ma prawo wyłącznie do wynagrodzenia w wysokości proporcjonalnej do stanu wykonania rob</w:t>
      </w:r>
      <w:r>
        <w:rPr>
          <w:rFonts w:hint="eastAsia"/>
        </w:rPr>
        <w:t>ó</w:t>
      </w:r>
      <w:r>
        <w:t>t. W takiej sytuacji nie może też kierować do Zamawiającego jakichkolwiek roszczeń.</w:t>
      </w:r>
    </w:p>
    <w:p w14:paraId="321247AF" w14:textId="77777777" w:rsidR="006849B8" w:rsidRDefault="006849B8">
      <w:pPr>
        <w:pStyle w:val="Standard"/>
        <w:tabs>
          <w:tab w:val="left" w:pos="4260"/>
          <w:tab w:val="left" w:pos="4456"/>
        </w:tabs>
        <w:rPr>
          <w:rFonts w:cs="Times New Roman"/>
          <w:lang w:eastAsia="ar-SA"/>
        </w:rPr>
      </w:pPr>
    </w:p>
    <w:p w14:paraId="0254DD98" w14:textId="77777777" w:rsidR="006849B8" w:rsidRDefault="004C50DE">
      <w:pPr>
        <w:pStyle w:val="Standard"/>
        <w:tabs>
          <w:tab w:val="left" w:pos="4260"/>
          <w:tab w:val="left" w:pos="4456"/>
        </w:tabs>
        <w:jc w:val="center"/>
      </w:pPr>
      <w:r>
        <w:rPr>
          <w:rFonts w:cs="Times New Roman"/>
          <w:b/>
        </w:rPr>
        <w:t>§ 4</w:t>
      </w:r>
    </w:p>
    <w:p w14:paraId="0CC5BB9B" w14:textId="77777777" w:rsidR="006849B8" w:rsidRDefault="004C50DE">
      <w:pPr>
        <w:pStyle w:val="Standard"/>
        <w:numPr>
          <w:ilvl w:val="0"/>
          <w:numId w:val="9"/>
        </w:numPr>
        <w:tabs>
          <w:tab w:val="left" w:pos="-1500"/>
          <w:tab w:val="left" w:pos="-1304"/>
        </w:tabs>
      </w:pPr>
      <w:r>
        <w:rPr>
          <w:rFonts w:cs="Times New Roman"/>
        </w:rPr>
        <w:t>Wykonawca zapłaci Zamawiającemu karę umowną za:</w:t>
      </w:r>
    </w:p>
    <w:p w14:paraId="18BAE34F" w14:textId="641D85E7" w:rsidR="006849B8" w:rsidRDefault="004C50DE">
      <w:pPr>
        <w:pStyle w:val="Standard"/>
        <w:numPr>
          <w:ilvl w:val="0"/>
          <w:numId w:val="10"/>
        </w:numPr>
        <w:tabs>
          <w:tab w:val="left" w:pos="-9818"/>
        </w:tabs>
        <w:jc w:val="both"/>
        <w:rPr>
          <w:rFonts w:cs="Times New Roman"/>
        </w:rPr>
      </w:pPr>
      <w:r>
        <w:rPr>
          <w:rFonts w:cs="Times New Roman"/>
        </w:rPr>
        <w:t>zwłokę w wykonaniu przedmiotu zamówienia w wysokości 0,1% wynagrodzenia umownego</w:t>
      </w:r>
      <w:r w:rsidR="00166B4E">
        <w:rPr>
          <w:rFonts w:cs="Times New Roman"/>
        </w:rPr>
        <w:t xml:space="preserve"> brutto</w:t>
      </w:r>
      <w:r>
        <w:rPr>
          <w:rFonts w:cs="Times New Roman"/>
        </w:rPr>
        <w:t xml:space="preserve"> za każdy dzień zwłoki,</w:t>
      </w:r>
    </w:p>
    <w:p w14:paraId="54AF086F" w14:textId="7BFCE9D7" w:rsidR="006849B8" w:rsidRDefault="004C50DE">
      <w:pPr>
        <w:pStyle w:val="Standard"/>
        <w:numPr>
          <w:ilvl w:val="0"/>
          <w:numId w:val="10"/>
        </w:numPr>
        <w:tabs>
          <w:tab w:val="left" w:pos="-9818"/>
        </w:tabs>
        <w:jc w:val="both"/>
        <w:rPr>
          <w:rFonts w:cs="Times New Roman"/>
        </w:rPr>
      </w:pPr>
      <w:r>
        <w:rPr>
          <w:rFonts w:cs="Times New Roman"/>
        </w:rPr>
        <w:t>odstąpienie od umowy z przyczyn leżących po stronie Wykonawcy</w:t>
      </w:r>
      <w:r w:rsidR="00166B4E">
        <w:rPr>
          <w:rFonts w:cs="Times New Roman"/>
        </w:rPr>
        <w:t xml:space="preserve"> bądź Zamawiającego</w:t>
      </w:r>
      <w:r>
        <w:rPr>
          <w:rFonts w:cs="Times New Roman"/>
        </w:rPr>
        <w:t xml:space="preserve"> w wysokości </w:t>
      </w:r>
      <w:r w:rsidR="00166B4E">
        <w:rPr>
          <w:rFonts w:cs="Times New Roman"/>
        </w:rPr>
        <w:t>5</w:t>
      </w:r>
      <w:r>
        <w:rPr>
          <w:rFonts w:cs="Times New Roman"/>
        </w:rPr>
        <w:t xml:space="preserve"> % wynagrodzenia </w:t>
      </w:r>
      <w:r w:rsidR="00166B4E">
        <w:rPr>
          <w:rFonts w:cs="Times New Roman"/>
        </w:rPr>
        <w:t>umownego brutto.</w:t>
      </w:r>
    </w:p>
    <w:p w14:paraId="59E36480" w14:textId="77777777" w:rsidR="006849B8" w:rsidRDefault="004C50DE">
      <w:pPr>
        <w:pStyle w:val="Standard"/>
        <w:numPr>
          <w:ilvl w:val="0"/>
          <w:numId w:val="9"/>
        </w:numPr>
        <w:tabs>
          <w:tab w:val="left" w:pos="-4937"/>
        </w:tabs>
        <w:jc w:val="both"/>
        <w:rPr>
          <w:rFonts w:cs="Times New Roman"/>
        </w:rPr>
      </w:pPr>
      <w:r>
        <w:rPr>
          <w:rFonts w:cs="Times New Roman"/>
        </w:rPr>
        <w:t>Zamawiający zastrzega sobie prawo dochodzenia odszkodowania uzupełniającego do wysokości rzeczywiście poniesionej szkody.</w:t>
      </w:r>
    </w:p>
    <w:p w14:paraId="4759ADB6" w14:textId="77777777" w:rsidR="00166B4E" w:rsidRPr="00166B4E" w:rsidRDefault="00166B4E" w:rsidP="00166B4E">
      <w:pPr>
        <w:pStyle w:val="Standard"/>
        <w:numPr>
          <w:ilvl w:val="0"/>
          <w:numId w:val="9"/>
        </w:numPr>
        <w:tabs>
          <w:tab w:val="left" w:pos="-4937"/>
        </w:tabs>
        <w:jc w:val="both"/>
        <w:rPr>
          <w:rFonts w:cs="Times New Roman"/>
        </w:rPr>
      </w:pPr>
      <w:r w:rsidRPr="00166B4E">
        <w:rPr>
          <w:rFonts w:cs="Times New Roman"/>
        </w:rPr>
        <w:t xml:space="preserve">Łączna maksymalna wysokość kar umownych jakich mogą w stosunku do siebie dochodzić Strony wynosi 30 % wynagrodzenia brutto Wykonawcy, określonego w § 5 ust. 1 niniejszej umowy </w:t>
      </w:r>
      <w:r w:rsidRPr="00166B4E">
        <w:rPr>
          <w:rFonts w:cs="Times New Roman" w:hint="eastAsia"/>
        </w:rPr>
        <w:t>–</w:t>
      </w:r>
      <w:r w:rsidRPr="00166B4E">
        <w:rPr>
          <w:rFonts w:cs="Times New Roman"/>
        </w:rPr>
        <w:t xml:space="preserve"> dla każdej ze Stron z osobna.</w:t>
      </w:r>
    </w:p>
    <w:p w14:paraId="745CE778" w14:textId="3A802348" w:rsidR="00166B4E" w:rsidRDefault="00166B4E" w:rsidP="00166B4E">
      <w:pPr>
        <w:pStyle w:val="Standard"/>
        <w:numPr>
          <w:ilvl w:val="0"/>
          <w:numId w:val="9"/>
        </w:numPr>
        <w:tabs>
          <w:tab w:val="left" w:pos="-4937"/>
        </w:tabs>
        <w:jc w:val="both"/>
        <w:rPr>
          <w:rFonts w:cs="Times New Roman"/>
        </w:rPr>
      </w:pPr>
      <w:r w:rsidRPr="00166B4E">
        <w:rPr>
          <w:rFonts w:cs="Times New Roman"/>
        </w:rPr>
        <w:t>Zamawiający ma prawo dokonania potrącenia z tytułu kar umownych, z wynagrodzenia należnego Wykonawcy.</w:t>
      </w:r>
    </w:p>
    <w:p w14:paraId="03936050" w14:textId="77777777" w:rsidR="006849B8" w:rsidRDefault="006849B8">
      <w:pPr>
        <w:pStyle w:val="Standard"/>
        <w:jc w:val="both"/>
        <w:rPr>
          <w:rFonts w:cs="Times New Roman"/>
        </w:rPr>
      </w:pPr>
    </w:p>
    <w:p w14:paraId="47E2A06C" w14:textId="77777777" w:rsidR="006849B8" w:rsidRDefault="004C50DE">
      <w:pPr>
        <w:pStyle w:val="Standard"/>
        <w:jc w:val="center"/>
        <w:rPr>
          <w:rFonts w:cs="Times New Roman"/>
          <w:b/>
        </w:rPr>
      </w:pPr>
      <w:r>
        <w:rPr>
          <w:rFonts w:cs="Times New Roman"/>
          <w:b/>
        </w:rPr>
        <w:t>§ 5</w:t>
      </w:r>
    </w:p>
    <w:p w14:paraId="52B7236B" w14:textId="77777777" w:rsidR="004C50DE" w:rsidRPr="004C50DE" w:rsidRDefault="004C50DE">
      <w:pPr>
        <w:pStyle w:val="Standard"/>
        <w:numPr>
          <w:ilvl w:val="0"/>
          <w:numId w:val="11"/>
        </w:numPr>
        <w:jc w:val="both"/>
      </w:pPr>
      <w:r>
        <w:rPr>
          <w:rFonts w:cs="Times New Roman"/>
        </w:rPr>
        <w:t xml:space="preserve">Za wykonanie przedmiotu umowy strony </w:t>
      </w:r>
      <w:r w:rsidRPr="00166B4E">
        <w:rPr>
          <w:rFonts w:cs="Times New Roman"/>
        </w:rPr>
        <w:t xml:space="preserve">ustalają wynagrodzenie ryczałtowe w </w:t>
      </w:r>
      <w:r>
        <w:rPr>
          <w:rFonts w:cs="Times New Roman"/>
        </w:rPr>
        <w:t xml:space="preserve">wysokości: </w:t>
      </w:r>
    </w:p>
    <w:p w14:paraId="01D7A073" w14:textId="77777777" w:rsidR="004C50DE" w:rsidRDefault="004C50DE" w:rsidP="004C50DE">
      <w:pPr>
        <w:pStyle w:val="Standard"/>
        <w:ind w:firstLine="360"/>
        <w:jc w:val="both"/>
      </w:pPr>
      <w:r>
        <w:t>Cena netto: …………………. zł</w:t>
      </w:r>
    </w:p>
    <w:p w14:paraId="48331DA4" w14:textId="77777777" w:rsidR="004C50DE" w:rsidRDefault="004C50DE" w:rsidP="004C50DE">
      <w:pPr>
        <w:pStyle w:val="Standard"/>
        <w:ind w:firstLine="360"/>
        <w:jc w:val="both"/>
      </w:pPr>
      <w:r>
        <w:t>Słownie netto: ………………………………………………………………………….</w:t>
      </w:r>
    </w:p>
    <w:p w14:paraId="6C04E974" w14:textId="77777777" w:rsidR="004C50DE" w:rsidRDefault="004C50DE" w:rsidP="004C50DE">
      <w:pPr>
        <w:pStyle w:val="Standard"/>
        <w:ind w:firstLine="360"/>
        <w:jc w:val="both"/>
      </w:pPr>
      <w:r>
        <w:t>Stawka VAT: ………….%</w:t>
      </w:r>
    </w:p>
    <w:p w14:paraId="137D05EC" w14:textId="77777777" w:rsidR="004C50DE" w:rsidRDefault="004C50DE" w:rsidP="004C50DE">
      <w:pPr>
        <w:pStyle w:val="Standard"/>
        <w:ind w:left="360"/>
        <w:jc w:val="both"/>
      </w:pPr>
      <w:r>
        <w:t>Kwota podatku VAT: …………………. zł</w:t>
      </w:r>
      <w:r>
        <w:tab/>
      </w:r>
    </w:p>
    <w:p w14:paraId="3E58EF19" w14:textId="77777777" w:rsidR="004C50DE" w:rsidRDefault="004C50DE" w:rsidP="004C50DE">
      <w:pPr>
        <w:pStyle w:val="Standard"/>
        <w:ind w:firstLine="360"/>
        <w:jc w:val="both"/>
      </w:pPr>
      <w:r>
        <w:t>Słownie: ………………………………………………………………………….</w:t>
      </w:r>
    </w:p>
    <w:p w14:paraId="74D96D0B" w14:textId="77777777" w:rsidR="004C50DE" w:rsidRDefault="004C50DE" w:rsidP="004C50DE">
      <w:pPr>
        <w:pStyle w:val="Standard"/>
        <w:ind w:firstLine="360"/>
      </w:pPr>
      <w:r>
        <w:t>Wartość brutto: …………………….….. zł</w:t>
      </w:r>
    </w:p>
    <w:p w14:paraId="089F61B9" w14:textId="77777777" w:rsidR="004C50DE" w:rsidRDefault="004C50DE" w:rsidP="004C50DE">
      <w:pPr>
        <w:pStyle w:val="Standard"/>
        <w:ind w:firstLine="360"/>
      </w:pPr>
      <w:r>
        <w:t>Słownie brutto: ………………………………………………………………………….</w:t>
      </w:r>
    </w:p>
    <w:p w14:paraId="2FBC4A1F" w14:textId="4CC39551" w:rsidR="004C50DE" w:rsidRPr="004C50DE" w:rsidRDefault="004C50DE" w:rsidP="004C50DE">
      <w:pPr>
        <w:pStyle w:val="Standard"/>
        <w:numPr>
          <w:ilvl w:val="0"/>
          <w:numId w:val="18"/>
        </w:numPr>
      </w:pPr>
      <w:r>
        <w:t>Wynagrodzenie, o którym mowa w ust. 1 sfinansowane zostanie:</w:t>
      </w:r>
    </w:p>
    <w:p w14:paraId="657466CB" w14:textId="70670472" w:rsidR="004C50DE" w:rsidRDefault="004C50DE" w:rsidP="004C50DE">
      <w:pPr>
        <w:ind w:left="360"/>
        <w:jc w:val="both"/>
        <w:rPr>
          <w:rFonts w:ascii="Times New Roman" w:eastAsia="Calibri" w:hAnsi="Times New Roman" w:cs="Times New Roman"/>
          <w:lang w:bidi="ar-SA"/>
        </w:rPr>
      </w:pPr>
      <w:r>
        <w:rPr>
          <w:rFonts w:ascii="Times New Roman" w:eastAsia="Calibri" w:hAnsi="Times New Roman" w:cs="Times New Roman"/>
          <w:lang w:bidi="ar-SA"/>
        </w:rPr>
        <w:t>1) z wkładu własnego Zamawiającego w kwocie brutto ………... (słownie ………..),</w:t>
      </w:r>
    </w:p>
    <w:p w14:paraId="2D3EB73E" w14:textId="77777777" w:rsidR="004C50DE" w:rsidRDefault="004C50DE" w:rsidP="004C50DE">
      <w:pPr>
        <w:ind w:left="360"/>
        <w:jc w:val="both"/>
        <w:rPr>
          <w:rFonts w:ascii="Times New Roman" w:eastAsia="Calibri" w:hAnsi="Times New Roman" w:cs="Times New Roman"/>
          <w:kern w:val="0"/>
          <w:lang w:bidi="ar-SA"/>
        </w:rPr>
      </w:pPr>
      <w:r>
        <w:rPr>
          <w:rFonts w:ascii="Times New Roman" w:eastAsia="Calibri" w:hAnsi="Times New Roman" w:cs="Times New Roman"/>
          <w:lang w:bidi="ar-SA"/>
        </w:rPr>
        <w:t xml:space="preserve">2) z dofinansowania </w:t>
      </w:r>
      <w:r>
        <w:rPr>
          <w:rFonts w:ascii="Times New Roman" w:eastAsia="Calibri" w:hAnsi="Times New Roman" w:cs="Times New Roman"/>
          <w:kern w:val="0"/>
          <w:lang w:bidi="ar-SA"/>
        </w:rPr>
        <w:t>Rządowego Funduszu Polski Ład: Program Inwestycji Strategicznych w kwocie brutto ….. (słownie ……….).</w:t>
      </w:r>
    </w:p>
    <w:p w14:paraId="1B326BFB" w14:textId="7115B351" w:rsidR="004C50DE" w:rsidRPr="004C50DE" w:rsidRDefault="004C50DE" w:rsidP="004C50DE">
      <w:pPr>
        <w:pStyle w:val="Akapitzlist"/>
        <w:numPr>
          <w:ilvl w:val="0"/>
          <w:numId w:val="18"/>
        </w:numPr>
        <w:jc w:val="both"/>
        <w:rPr>
          <w:rFonts w:ascii="Times New Roman" w:eastAsia="Calibri" w:hAnsi="Times New Roman" w:cs="Times New Roman"/>
          <w:kern w:val="0"/>
          <w:lang w:bidi="ar-SA"/>
        </w:rPr>
      </w:pPr>
      <w:r w:rsidRPr="004C50DE">
        <w:rPr>
          <w:rFonts w:ascii="Times New Roman" w:hAnsi="Times New Roman"/>
        </w:rPr>
        <w:t>Zamawiający zapłaci Wykonawcy należne wynagrodzenie:</w:t>
      </w:r>
    </w:p>
    <w:p w14:paraId="78654084" w14:textId="3B22807A" w:rsidR="004C50DE" w:rsidRPr="00FD6FB2" w:rsidRDefault="004C50DE" w:rsidP="004C50DE">
      <w:pPr>
        <w:ind w:left="360"/>
        <w:jc w:val="both"/>
        <w:rPr>
          <w:rFonts w:ascii="Times New Roman" w:hAnsi="Times New Roman" w:cs="Times New Roman"/>
        </w:rPr>
      </w:pPr>
      <w:r>
        <w:rPr>
          <w:rFonts w:ascii="Times New Roman" w:hAnsi="Times New Roman" w:cs="Times New Roman"/>
        </w:rPr>
        <w:t>1) na podstawie faktury zaliczkowej wystawionej przez Wykonawcę niezwłocznie</w:t>
      </w:r>
      <w:r>
        <w:rPr>
          <w:rFonts w:ascii="Times New Roman" w:hAnsi="Times New Roman" w:cs="Times New Roman"/>
        </w:rPr>
        <w:br/>
        <w:t xml:space="preserve">po przekazaniu placu budowy, </w:t>
      </w:r>
      <w:bookmarkStart w:id="1" w:name="__DdeLink__640_2455563266"/>
      <w:r>
        <w:rPr>
          <w:rFonts w:ascii="Times New Roman" w:hAnsi="Times New Roman" w:cs="Times New Roman"/>
        </w:rPr>
        <w:t xml:space="preserve">w </w:t>
      </w:r>
      <w:r w:rsidRPr="00FD6FB2">
        <w:rPr>
          <w:rFonts w:ascii="Times New Roman" w:hAnsi="Times New Roman" w:cs="Times New Roman"/>
        </w:rPr>
        <w:t>wysokości 2% wartości brutto przedmiotu umowy</w:t>
      </w:r>
      <w:bookmarkEnd w:id="1"/>
      <w:r w:rsidRPr="00FD6FB2">
        <w:rPr>
          <w:rFonts w:ascii="Times New Roman" w:hAnsi="Times New Roman" w:cs="Times New Roman"/>
        </w:rPr>
        <w:t>, tj. …………………. zł, pochodzący z wkładu własnego Zamawiającego. Zapłata zaliczki  nastąpi w terminie 14  dni od daty wpływu prawidłowo wystawionej faktury zaliczkowej do siedziby Domu Pomocy Społecznej w Osieku, na konto wskazane w tej fakturze,</w:t>
      </w:r>
    </w:p>
    <w:p w14:paraId="5F68FAF7" w14:textId="35A793ED" w:rsidR="004C50DE" w:rsidRDefault="004C50DE" w:rsidP="004C50DE">
      <w:pPr>
        <w:ind w:left="360"/>
        <w:jc w:val="both"/>
        <w:rPr>
          <w:rFonts w:ascii="Times New Roman" w:hAnsi="Times New Roman" w:cs="Times New Roman"/>
        </w:rPr>
      </w:pPr>
      <w:r w:rsidRPr="00FD6FB2">
        <w:rPr>
          <w:rFonts w:ascii="Times New Roman" w:hAnsi="Times New Roman" w:cs="Times New Roman"/>
        </w:rPr>
        <w:t xml:space="preserve">2) na podstawie faktury końcowej, w wysokości 98% wartości </w:t>
      </w:r>
      <w:r>
        <w:rPr>
          <w:rFonts w:ascii="Times New Roman" w:hAnsi="Times New Roman" w:cs="Times New Roman"/>
        </w:rPr>
        <w:t>brutto przedmiotu umowy, tj. …………………… zł, wystawionej po odbiorze końcowym, po podpisaniu Protokołu odbioru końcowego, w której Wykonawca:</w:t>
      </w:r>
    </w:p>
    <w:p w14:paraId="5970CF0A" w14:textId="77777777" w:rsidR="004C50DE" w:rsidRDefault="004C50DE" w:rsidP="004C50DE">
      <w:pPr>
        <w:ind w:firstLine="709"/>
        <w:jc w:val="both"/>
        <w:rPr>
          <w:rFonts w:ascii="Times New Roman" w:hAnsi="Times New Roman" w:cs="Times New Roman"/>
        </w:rPr>
      </w:pPr>
      <w:r>
        <w:rPr>
          <w:rFonts w:ascii="Times New Roman" w:hAnsi="Times New Roman" w:cs="Times New Roman"/>
        </w:rPr>
        <w:t>a) sumę wartości towarów lub usług pomniejsza o wartość otrzymanej części zapłaty,</w:t>
      </w:r>
    </w:p>
    <w:p w14:paraId="57C38F65" w14:textId="77777777" w:rsidR="004C50DE" w:rsidRDefault="004C50DE" w:rsidP="004C50DE">
      <w:pPr>
        <w:ind w:left="709"/>
        <w:jc w:val="both"/>
        <w:rPr>
          <w:rFonts w:ascii="Times New Roman" w:hAnsi="Times New Roman" w:cs="Times New Roman"/>
        </w:rPr>
      </w:pPr>
      <w:r>
        <w:rPr>
          <w:rFonts w:ascii="Times New Roman" w:hAnsi="Times New Roman" w:cs="Times New Roman"/>
        </w:rPr>
        <w:t>b) kwotę podatku pomniejsza o sumę kwot podatku wykazanego w fakturze zaliczkowej.</w:t>
      </w:r>
    </w:p>
    <w:p w14:paraId="6D9A7962" w14:textId="77777777" w:rsidR="004C50DE" w:rsidRDefault="004C50DE" w:rsidP="004C50DE">
      <w:pPr>
        <w:jc w:val="both"/>
        <w:rPr>
          <w:rFonts w:ascii="Times New Roman" w:hAnsi="Times New Roman" w:cs="Times New Roman"/>
        </w:rPr>
      </w:pPr>
      <w:r>
        <w:rPr>
          <w:rFonts w:ascii="Times New Roman" w:hAnsi="Times New Roman" w:cs="Times New Roman"/>
        </w:rPr>
        <w:t xml:space="preserve">Faktura końcowa powinna również zawierać numer faktury zaliczkowej wystawionej przed dostawą towaru lub wykonaniem usługi (art. 106f ust. 1 pkt 3 ustawy z 11 marca 2004 r. o podatku od towarów i usług). Wystawca faktury końcowej nie musi jednak podawać w niej daty wystawienia faktury zaliczkowej ani kwoty otrzymanej zaliczki, choć może tak uczynić. Załącznikiem do faktury końcowej powinien być protokół odbioru końcowego, podpisany przez Wykonawcę, kierownika budowy, inspektora nadzoru oraz przedstawicieli Zamawiającego. </w:t>
      </w:r>
    </w:p>
    <w:p w14:paraId="6D20A43D" w14:textId="7E298F4D" w:rsidR="004C50DE" w:rsidRDefault="004C50DE" w:rsidP="004C50DE">
      <w:pPr>
        <w:jc w:val="both"/>
        <w:rPr>
          <w:rFonts w:ascii="Times New Roman" w:hAnsi="Times New Roman" w:cs="Times New Roman"/>
        </w:rPr>
      </w:pPr>
      <w:r>
        <w:rPr>
          <w:rFonts w:ascii="Times New Roman" w:hAnsi="Times New Roman" w:cs="Times New Roman"/>
        </w:rPr>
        <w:t xml:space="preserve">Zapłata nastąpi po wykonaniu inwestycji w terminie nie </w:t>
      </w:r>
      <w:r w:rsidRPr="00576E05">
        <w:rPr>
          <w:rFonts w:ascii="Times New Roman" w:hAnsi="Times New Roman" w:cs="Times New Roman"/>
        </w:rPr>
        <w:t>dłuższym niż 3</w:t>
      </w:r>
      <w:r w:rsidR="004D2841" w:rsidRPr="00576E05">
        <w:rPr>
          <w:rFonts w:ascii="Times New Roman" w:hAnsi="Times New Roman" w:cs="Times New Roman"/>
        </w:rPr>
        <w:t>0</w:t>
      </w:r>
      <w:r w:rsidRPr="00576E05">
        <w:rPr>
          <w:rFonts w:ascii="Times New Roman" w:hAnsi="Times New Roman" w:cs="Times New Roman"/>
        </w:rPr>
        <w:t xml:space="preserve"> dni od dnia </w:t>
      </w:r>
      <w:r w:rsidRPr="00FD6FB2">
        <w:rPr>
          <w:rFonts w:ascii="Times New Roman" w:hAnsi="Times New Roman" w:cs="Times New Roman"/>
        </w:rPr>
        <w:t xml:space="preserve">odbioru inwestycji przez Zamawiającego, na podstawie prawidłowo wystawionej faktury </w:t>
      </w:r>
      <w:r>
        <w:rPr>
          <w:rFonts w:ascii="Times New Roman" w:hAnsi="Times New Roman" w:cs="Times New Roman"/>
        </w:rPr>
        <w:t>wraz z dokumentami rozliczeniowymi, na konto wskazane w tej fakturze.</w:t>
      </w:r>
    </w:p>
    <w:p w14:paraId="47145616" w14:textId="47ADAF08" w:rsidR="004C50DE" w:rsidRPr="004C50DE" w:rsidRDefault="004C50DE" w:rsidP="004C50DE">
      <w:pPr>
        <w:pStyle w:val="Akapitzlist"/>
        <w:numPr>
          <w:ilvl w:val="0"/>
          <w:numId w:val="18"/>
        </w:numPr>
        <w:jc w:val="both"/>
        <w:rPr>
          <w:rFonts w:ascii="Times New Roman" w:hAnsi="Times New Roman" w:cs="Times New Roman"/>
        </w:rPr>
      </w:pPr>
      <w:r w:rsidRPr="004C50DE">
        <w:rPr>
          <w:rFonts w:ascii="Times New Roman" w:hAnsi="Times New Roman" w:cs="Times New Roman"/>
          <w:kern w:val="0"/>
          <w:lang w:bidi="ar-SA"/>
        </w:rPr>
        <w:lastRenderedPageBreak/>
        <w:t xml:space="preserve">Wykonawca zobowiązuje się do finansowania inwestycji w części niepokrytej udziałem </w:t>
      </w:r>
      <w:r w:rsidRPr="004C50DE">
        <w:rPr>
          <w:rFonts w:ascii="Times New Roman" w:hAnsi="Times New Roman" w:cs="Times New Roman"/>
          <w:kern w:val="0"/>
          <w:lang w:bidi="ar-SA"/>
        </w:rPr>
        <w:br/>
        <w:t xml:space="preserve">Zamawiającego, na czas poprzedzający wypłatę z Promesy z Rządowego Funduszu Polski Ład: </w:t>
      </w:r>
      <w:r w:rsidRPr="004C50DE">
        <w:rPr>
          <w:rFonts w:ascii="Times New Roman" w:hAnsi="Times New Roman" w:cs="Times New Roman"/>
          <w:kern w:val="0"/>
          <w:lang w:bidi="ar-SA"/>
        </w:rPr>
        <w:br/>
        <w:t xml:space="preserve">Program Inwestycji Strategicznych, co oznacza, że zapłata w ramach II transzy środków </w:t>
      </w:r>
      <w:r w:rsidRPr="004C50DE">
        <w:rPr>
          <w:rFonts w:ascii="Times New Roman" w:hAnsi="Times New Roman" w:cs="Times New Roman"/>
          <w:kern w:val="0"/>
          <w:lang w:bidi="ar-SA"/>
        </w:rPr>
        <w:br/>
        <w:t>pochodzących z promesy zostanie dokonana pod warunkiem otrzymania jej przez Zamawiającego z ww. programu.</w:t>
      </w:r>
    </w:p>
    <w:p w14:paraId="57042CD8" w14:textId="3620185A" w:rsidR="006849B8" w:rsidRPr="004C50DE" w:rsidRDefault="004C50DE" w:rsidP="004C50DE">
      <w:pPr>
        <w:pStyle w:val="Akapitzlist"/>
        <w:numPr>
          <w:ilvl w:val="0"/>
          <w:numId w:val="18"/>
        </w:numPr>
        <w:suppressAutoHyphens w:val="0"/>
        <w:autoSpaceDE w:val="0"/>
        <w:adjustRightInd w:val="0"/>
        <w:jc w:val="both"/>
        <w:rPr>
          <w:rFonts w:hint="eastAsia"/>
          <w:color w:val="FF0000"/>
        </w:rPr>
      </w:pPr>
      <w:r w:rsidRPr="004C50DE">
        <w:rPr>
          <w:rFonts w:cs="Times New Roman"/>
        </w:rPr>
        <w:t xml:space="preserve">Faktura </w:t>
      </w:r>
      <w:r w:rsidRPr="004C50DE">
        <w:rPr>
          <w:rFonts w:cs="Times New Roman"/>
          <w:color w:val="000000"/>
        </w:rPr>
        <w:t>będzie wystawiona na:</w:t>
      </w:r>
    </w:p>
    <w:p w14:paraId="563946E4" w14:textId="77777777" w:rsidR="006849B8" w:rsidRDefault="004C50DE">
      <w:pPr>
        <w:pStyle w:val="Standard"/>
        <w:ind w:left="360"/>
        <w:jc w:val="both"/>
        <w:rPr>
          <w:rFonts w:cs="Times New Roman"/>
          <w:i/>
          <w:iCs/>
          <w:color w:val="000000"/>
        </w:rPr>
      </w:pPr>
      <w:r>
        <w:rPr>
          <w:rFonts w:cs="Times New Roman"/>
          <w:i/>
          <w:iCs/>
          <w:color w:val="000000"/>
        </w:rPr>
        <w:t xml:space="preserve">Powiat Rawicki, </w:t>
      </w:r>
    </w:p>
    <w:p w14:paraId="6E616C4C" w14:textId="77777777" w:rsidR="006849B8" w:rsidRDefault="004C50DE">
      <w:pPr>
        <w:pStyle w:val="Standard"/>
        <w:ind w:left="360"/>
        <w:jc w:val="both"/>
        <w:rPr>
          <w:rFonts w:cs="Times New Roman"/>
          <w:i/>
          <w:iCs/>
          <w:color w:val="000000"/>
        </w:rPr>
      </w:pPr>
      <w:r>
        <w:rPr>
          <w:rFonts w:cs="Times New Roman"/>
          <w:i/>
          <w:iCs/>
          <w:color w:val="000000"/>
        </w:rPr>
        <w:t xml:space="preserve">ul. Rynek 17, 63-900 Rawicz, </w:t>
      </w:r>
    </w:p>
    <w:p w14:paraId="2A8486CA" w14:textId="77777777" w:rsidR="006849B8" w:rsidRDefault="004C50DE">
      <w:pPr>
        <w:pStyle w:val="Standard"/>
        <w:ind w:left="360"/>
        <w:jc w:val="both"/>
        <w:rPr>
          <w:rFonts w:cs="Times New Roman"/>
          <w:i/>
          <w:iCs/>
          <w:color w:val="000000"/>
        </w:rPr>
      </w:pPr>
      <w:r>
        <w:rPr>
          <w:rFonts w:cs="Times New Roman"/>
          <w:i/>
          <w:iCs/>
          <w:color w:val="000000"/>
        </w:rPr>
        <w:t>NIP 6991932379.</w:t>
      </w:r>
    </w:p>
    <w:p w14:paraId="3933AB81" w14:textId="77777777" w:rsidR="006849B8" w:rsidRDefault="004C50DE">
      <w:pPr>
        <w:pStyle w:val="Standard"/>
        <w:ind w:left="360"/>
        <w:jc w:val="both"/>
        <w:rPr>
          <w:rFonts w:cs="Times New Roman"/>
          <w:i/>
          <w:iCs/>
          <w:color w:val="000000"/>
        </w:rPr>
      </w:pPr>
      <w:r>
        <w:rPr>
          <w:rFonts w:cs="Times New Roman"/>
          <w:i/>
          <w:iCs/>
          <w:color w:val="000000"/>
        </w:rPr>
        <w:t>Odbiorca:</w:t>
      </w:r>
    </w:p>
    <w:p w14:paraId="0E474F94" w14:textId="0924F634" w:rsidR="006849B8" w:rsidRDefault="00766E40">
      <w:pPr>
        <w:pStyle w:val="Standard"/>
        <w:ind w:left="360"/>
        <w:jc w:val="both"/>
        <w:rPr>
          <w:rFonts w:cs="Times New Roman"/>
          <w:i/>
          <w:iCs/>
          <w:color w:val="000000"/>
        </w:rPr>
      </w:pPr>
      <w:r>
        <w:rPr>
          <w:rFonts w:cs="Times New Roman"/>
          <w:i/>
          <w:iCs/>
          <w:color w:val="000000"/>
        </w:rPr>
        <w:t>Dom Pomocy Społecznej w Osieku</w:t>
      </w:r>
      <w:r w:rsidR="004C50DE">
        <w:rPr>
          <w:rFonts w:cs="Times New Roman"/>
          <w:i/>
          <w:iCs/>
          <w:color w:val="000000"/>
        </w:rPr>
        <w:t>,</w:t>
      </w:r>
    </w:p>
    <w:p w14:paraId="1BE48070" w14:textId="77777777" w:rsidR="004C50DE" w:rsidRDefault="00766E40" w:rsidP="004C50DE">
      <w:pPr>
        <w:pStyle w:val="Standard"/>
        <w:ind w:left="360"/>
        <w:jc w:val="both"/>
      </w:pPr>
      <w:r>
        <w:rPr>
          <w:rFonts w:cs="Times New Roman"/>
          <w:i/>
          <w:iCs/>
        </w:rPr>
        <w:t>Osiek 54</w:t>
      </w:r>
      <w:r w:rsidR="004C50DE">
        <w:rPr>
          <w:rFonts w:cs="Times New Roman"/>
          <w:i/>
          <w:iCs/>
        </w:rPr>
        <w:t>, 63-9</w:t>
      </w:r>
      <w:r>
        <w:rPr>
          <w:rFonts w:cs="Times New Roman"/>
          <w:i/>
          <w:iCs/>
        </w:rPr>
        <w:t>20 Pakosław</w:t>
      </w:r>
      <w:r w:rsidR="004C50DE">
        <w:rPr>
          <w:rFonts w:cs="Times New Roman"/>
          <w:i/>
          <w:iCs/>
        </w:rPr>
        <w:t>.</w:t>
      </w:r>
    </w:p>
    <w:p w14:paraId="725ACA77" w14:textId="5AFC4B60" w:rsidR="006849B8" w:rsidRDefault="004C50DE" w:rsidP="004C50DE">
      <w:pPr>
        <w:pStyle w:val="Standard"/>
        <w:numPr>
          <w:ilvl w:val="0"/>
          <w:numId w:val="18"/>
        </w:numPr>
        <w:jc w:val="both"/>
      </w:pPr>
      <w:r>
        <w:rPr>
          <w:rFonts w:cs="Times New Roman"/>
        </w:rPr>
        <w:t>Wykonawca wystawi fakturę nie wcześniej niż po dokonaniu przez Jednostkę realizującą protokolarnego odbioru nadzorowanych robót budowlanych.</w:t>
      </w:r>
    </w:p>
    <w:p w14:paraId="20163530" w14:textId="77777777" w:rsidR="006849B8" w:rsidRDefault="006849B8">
      <w:pPr>
        <w:pStyle w:val="Standard"/>
        <w:tabs>
          <w:tab w:val="left" w:pos="709"/>
        </w:tabs>
        <w:rPr>
          <w:rFonts w:cs="Times New Roman"/>
        </w:rPr>
      </w:pPr>
    </w:p>
    <w:p w14:paraId="12CB699C" w14:textId="77777777" w:rsidR="00166B4E" w:rsidRPr="00166B4E" w:rsidRDefault="00166B4E" w:rsidP="00166B4E">
      <w:pPr>
        <w:widowControl/>
        <w:tabs>
          <w:tab w:val="left" w:pos="709"/>
        </w:tabs>
        <w:autoSpaceDN/>
        <w:spacing w:after="200" w:line="276" w:lineRule="auto"/>
        <w:jc w:val="center"/>
        <w:rPr>
          <w:rFonts w:ascii="Calibri" w:eastAsia="Calibri" w:hAnsi="Calibri" w:cs="Times New Roman"/>
          <w:kern w:val="2"/>
          <w:sz w:val="22"/>
          <w:szCs w:val="22"/>
        </w:rPr>
      </w:pPr>
      <w:r w:rsidRPr="00166B4E">
        <w:rPr>
          <w:rFonts w:ascii="Times New Roman" w:eastAsia="Calibri" w:hAnsi="Times New Roman" w:cs="Times New Roman"/>
          <w:b/>
          <w:color w:val="000000"/>
          <w:kern w:val="2"/>
        </w:rPr>
        <w:t>§ 6</w:t>
      </w:r>
    </w:p>
    <w:p w14:paraId="209F5120" w14:textId="77777777" w:rsidR="00166B4E" w:rsidRPr="00166B4E" w:rsidRDefault="00166B4E" w:rsidP="00166B4E">
      <w:pPr>
        <w:widowControl/>
        <w:tabs>
          <w:tab w:val="left" w:pos="284"/>
          <w:tab w:val="left" w:pos="11309"/>
        </w:tabs>
        <w:autoSpaceDN/>
        <w:jc w:val="both"/>
        <w:rPr>
          <w:rFonts w:hint="eastAsia"/>
          <w:kern w:val="2"/>
        </w:rPr>
      </w:pPr>
      <w:r w:rsidRPr="00166B4E">
        <w:rPr>
          <w:rFonts w:ascii="Times New Roman" w:hAnsi="Times New Roman" w:cs="Times New Roman"/>
          <w:kern w:val="2"/>
        </w:rPr>
        <w:t>1. Zamawiający dopuszcza - jeżeli uzna za uzasadnione – możliwość zmiany ustaleń zawartej umowy w stosunku do treści oferty, na podstawie której dokonano wyboru Inspektora nadzoru,</w:t>
      </w:r>
      <w:r w:rsidRPr="00166B4E">
        <w:rPr>
          <w:rFonts w:ascii="Times New Roman" w:hAnsi="Times New Roman" w:cs="Times New Roman"/>
          <w:kern w:val="2"/>
        </w:rPr>
        <w:br/>
        <w:t>w następujących przypadkach:</w:t>
      </w:r>
    </w:p>
    <w:p w14:paraId="1AF80F18" w14:textId="77777777" w:rsidR="00166B4E" w:rsidRPr="00166B4E" w:rsidRDefault="00166B4E" w:rsidP="00166B4E">
      <w:pPr>
        <w:widowControl/>
        <w:autoSpaceDN/>
        <w:jc w:val="both"/>
        <w:rPr>
          <w:rFonts w:hint="eastAsia"/>
          <w:kern w:val="2"/>
        </w:rPr>
      </w:pPr>
      <w:r w:rsidRPr="00166B4E">
        <w:rPr>
          <w:rFonts w:ascii="Times New Roman" w:hAnsi="Times New Roman" w:cs="Times New Roman"/>
          <w:kern w:val="2"/>
        </w:rPr>
        <w:t>1) zmiany urzędowej wysokości stawki podatku VAT,</w:t>
      </w:r>
    </w:p>
    <w:p w14:paraId="3967D6B9" w14:textId="77777777" w:rsidR="00166B4E" w:rsidRPr="00166B4E" w:rsidRDefault="00166B4E" w:rsidP="00166B4E">
      <w:pPr>
        <w:widowControl/>
        <w:autoSpaceDN/>
        <w:jc w:val="both"/>
        <w:rPr>
          <w:rFonts w:hint="eastAsia"/>
          <w:kern w:val="2"/>
        </w:rPr>
      </w:pPr>
      <w:r w:rsidRPr="00166B4E">
        <w:rPr>
          <w:rFonts w:ascii="Times New Roman" w:hAnsi="Times New Roman" w:cs="Times New Roman"/>
          <w:kern w:val="2"/>
        </w:rPr>
        <w:t>2) wystąpienia zdarzeń niezależnych od Wykonawcy wymuszających przerwę, a tym samym wydłużenie terminu realizacji zamówienia,</w:t>
      </w:r>
    </w:p>
    <w:p w14:paraId="5FA54A3A" w14:textId="77777777" w:rsidR="00166B4E" w:rsidRPr="00166B4E" w:rsidRDefault="00166B4E" w:rsidP="00166B4E">
      <w:pPr>
        <w:widowControl/>
        <w:autoSpaceDN/>
        <w:jc w:val="both"/>
        <w:rPr>
          <w:rFonts w:hint="eastAsia"/>
          <w:kern w:val="2"/>
        </w:rPr>
      </w:pPr>
      <w:r w:rsidRPr="00166B4E">
        <w:rPr>
          <w:rFonts w:ascii="Times New Roman" w:hAnsi="Times New Roman" w:cs="Times New Roman"/>
          <w:kern w:val="2"/>
        </w:rPr>
        <w:t>3) zmiany dotyczącej zatrudnienia Podwykonawców w przypadku, gdy Wykonawca oświadczył,</w:t>
      </w:r>
      <w:r w:rsidRPr="00166B4E">
        <w:rPr>
          <w:rFonts w:ascii="Times New Roman" w:hAnsi="Times New Roman" w:cs="Times New Roman"/>
          <w:kern w:val="2"/>
        </w:rPr>
        <w:br/>
        <w:t>iż wykona umowę osobiście, w zakresie zgodnym z zawartą umową oraz zapisami wynikającymi</w:t>
      </w:r>
      <w:r w:rsidRPr="00166B4E">
        <w:rPr>
          <w:rFonts w:ascii="Times New Roman" w:hAnsi="Times New Roman" w:cs="Times New Roman"/>
          <w:kern w:val="2"/>
        </w:rPr>
        <w:br/>
        <w:t>z ustawy,</w:t>
      </w:r>
    </w:p>
    <w:p w14:paraId="631D76CC" w14:textId="77777777" w:rsidR="00166B4E" w:rsidRPr="00166B4E" w:rsidRDefault="00166B4E" w:rsidP="00166B4E">
      <w:pPr>
        <w:widowControl/>
        <w:autoSpaceDN/>
        <w:jc w:val="both"/>
        <w:rPr>
          <w:rFonts w:hint="eastAsia"/>
          <w:kern w:val="2"/>
        </w:rPr>
      </w:pPr>
      <w:r w:rsidRPr="00166B4E">
        <w:rPr>
          <w:rFonts w:ascii="Times New Roman" w:hAnsi="Times New Roman" w:cs="Times New Roman"/>
          <w:kern w:val="2"/>
        </w:rPr>
        <w:t>4) zmiany kluczowego personelu Wykonawcy na personel o kwalifikacjach, doświadczeniu</w:t>
      </w:r>
      <w:r w:rsidRPr="00166B4E">
        <w:rPr>
          <w:rFonts w:ascii="Times New Roman" w:hAnsi="Times New Roman" w:cs="Times New Roman"/>
          <w:kern w:val="2"/>
        </w:rPr>
        <w:br/>
        <w:t>i wykształceniu nie niższym niż wskazany w ofercie Wykonawcy.</w:t>
      </w:r>
    </w:p>
    <w:p w14:paraId="7C63673E" w14:textId="77777777" w:rsidR="00166B4E" w:rsidRPr="00166B4E" w:rsidRDefault="00166B4E" w:rsidP="00166B4E">
      <w:pPr>
        <w:widowControl/>
        <w:autoSpaceDN/>
        <w:spacing w:line="276" w:lineRule="auto"/>
        <w:jc w:val="both"/>
        <w:textAlignment w:val="auto"/>
        <w:rPr>
          <w:rFonts w:hint="eastAsia"/>
          <w:kern w:val="2"/>
        </w:rPr>
      </w:pPr>
      <w:r w:rsidRPr="00166B4E">
        <w:rPr>
          <w:rFonts w:ascii="Times New Roman" w:hAnsi="Times New Roman" w:cs="Times New Roman"/>
          <w:kern w:val="2"/>
        </w:rPr>
        <w:t>2. W przypadku wystąpienia okoliczności, o których mowa w ust. 1, Zamawiającemu przysługuje prawo do zmiany ustaleń niniejszej umowy w zakresie, który uzna za uzasadniony.</w:t>
      </w:r>
    </w:p>
    <w:p w14:paraId="0C7CAE63" w14:textId="77777777" w:rsidR="00166B4E" w:rsidRPr="00166B4E" w:rsidRDefault="00166B4E" w:rsidP="00166B4E">
      <w:pPr>
        <w:widowControl/>
        <w:autoSpaceDN/>
        <w:spacing w:line="276" w:lineRule="auto"/>
        <w:jc w:val="both"/>
        <w:textAlignment w:val="auto"/>
        <w:rPr>
          <w:rFonts w:hint="eastAsia"/>
          <w:kern w:val="2"/>
        </w:rPr>
      </w:pPr>
      <w:r w:rsidRPr="00166B4E">
        <w:rPr>
          <w:rFonts w:ascii="Times New Roman" w:hAnsi="Times New Roman" w:cs="Times New Roman"/>
          <w:kern w:val="2"/>
        </w:rPr>
        <w:t>3. Wszelkie zmiany i uzupełnienia treści umowy winny zostać dokonane wyłącznie w formie pisemnego aneksu, zaakceptowanego i podpisanego przez obie Strony umowy, pod rygorem nieważności.</w:t>
      </w:r>
    </w:p>
    <w:p w14:paraId="0F0332F4" w14:textId="77777777" w:rsidR="006849B8" w:rsidRDefault="006849B8">
      <w:pPr>
        <w:pStyle w:val="Standard"/>
        <w:tabs>
          <w:tab w:val="left" w:pos="709"/>
        </w:tabs>
        <w:jc w:val="center"/>
        <w:rPr>
          <w:rFonts w:cs="Times New Roman"/>
          <w:b/>
        </w:rPr>
      </w:pPr>
    </w:p>
    <w:p w14:paraId="08C67D2E" w14:textId="77777777" w:rsidR="006849B8" w:rsidRDefault="006849B8">
      <w:pPr>
        <w:pStyle w:val="Standard"/>
        <w:tabs>
          <w:tab w:val="left" w:pos="709"/>
        </w:tabs>
        <w:jc w:val="center"/>
        <w:rPr>
          <w:rFonts w:cs="Times New Roman"/>
          <w:b/>
        </w:rPr>
      </w:pPr>
    </w:p>
    <w:p w14:paraId="41BD0C93" w14:textId="3CEDB326" w:rsidR="006849B8" w:rsidRDefault="004C50DE">
      <w:pPr>
        <w:pStyle w:val="Standard"/>
        <w:tabs>
          <w:tab w:val="left" w:pos="709"/>
        </w:tabs>
        <w:jc w:val="center"/>
      </w:pPr>
      <w:r>
        <w:rPr>
          <w:rFonts w:cs="Times New Roman"/>
          <w:b/>
        </w:rPr>
        <w:t xml:space="preserve">§ </w:t>
      </w:r>
      <w:r w:rsidR="00166B4E">
        <w:rPr>
          <w:rFonts w:cs="Times New Roman"/>
          <w:b/>
        </w:rPr>
        <w:t>7</w:t>
      </w:r>
    </w:p>
    <w:p w14:paraId="0C984C75" w14:textId="7FCFACFB" w:rsidR="006849B8" w:rsidRDefault="004C50DE">
      <w:pPr>
        <w:pStyle w:val="Standard"/>
        <w:numPr>
          <w:ilvl w:val="0"/>
          <w:numId w:val="12"/>
        </w:numPr>
        <w:tabs>
          <w:tab w:val="left" w:pos="-5051"/>
        </w:tabs>
      </w:pPr>
      <w:r>
        <w:rPr>
          <w:rFonts w:cs="Times New Roman"/>
        </w:rPr>
        <w:t>Zamawiającemu przysługuje prawo odstąpienia od Umowy:</w:t>
      </w:r>
    </w:p>
    <w:p w14:paraId="49B9CAF1" w14:textId="4D882190" w:rsidR="006849B8" w:rsidRDefault="001A5665">
      <w:pPr>
        <w:pStyle w:val="Standard"/>
        <w:numPr>
          <w:ilvl w:val="0"/>
          <w:numId w:val="13"/>
        </w:numPr>
        <w:tabs>
          <w:tab w:val="left" w:pos="2947"/>
        </w:tabs>
        <w:jc w:val="both"/>
        <w:rPr>
          <w:rFonts w:cs="Times New Roman"/>
        </w:rPr>
      </w:pPr>
      <w:r>
        <w:rPr>
          <w:rFonts w:cs="Times New Roman"/>
        </w:rPr>
        <w:t xml:space="preserve">W terminie 30 dni od dnia powzięcia wiadomości o zaistnieniu </w:t>
      </w:r>
      <w:r w:rsidR="004C50DE">
        <w:rPr>
          <w:rFonts w:cs="Times New Roman"/>
        </w:rPr>
        <w:t xml:space="preserve"> istotnej zmiany okoliczności powodującej, że wykonanie umowy nie leży w interesie publicznym, czego nie można było przewidzieć w chwili zawarcia umowy,</w:t>
      </w:r>
    </w:p>
    <w:p w14:paraId="77AB605B" w14:textId="540D2D36" w:rsidR="006849B8" w:rsidRDefault="004C50DE">
      <w:pPr>
        <w:pStyle w:val="Standard"/>
        <w:numPr>
          <w:ilvl w:val="0"/>
          <w:numId w:val="3"/>
        </w:numPr>
        <w:tabs>
          <w:tab w:val="left" w:pos="2947"/>
        </w:tabs>
        <w:jc w:val="both"/>
        <w:rPr>
          <w:rFonts w:cs="Times New Roman"/>
        </w:rPr>
      </w:pPr>
      <w:r>
        <w:rPr>
          <w:rFonts w:cs="Times New Roman"/>
        </w:rPr>
        <w:t xml:space="preserve">jeżeli zostanie wszczęte postępowanie </w:t>
      </w:r>
      <w:r w:rsidR="001A5665">
        <w:rPr>
          <w:rFonts w:cs="Times New Roman"/>
        </w:rPr>
        <w:t>naprawcze w stosunku do</w:t>
      </w:r>
      <w:r>
        <w:rPr>
          <w:rFonts w:cs="Times New Roman"/>
        </w:rPr>
        <w:t xml:space="preserve"> Wykonawcy, ogłoszona upadłość lub likwidacja firmy Wykonawcy,</w:t>
      </w:r>
    </w:p>
    <w:p w14:paraId="049C76FA" w14:textId="77777777" w:rsidR="006849B8" w:rsidRDefault="004C50DE">
      <w:pPr>
        <w:pStyle w:val="Standard"/>
        <w:numPr>
          <w:ilvl w:val="0"/>
          <w:numId w:val="3"/>
        </w:numPr>
        <w:tabs>
          <w:tab w:val="left" w:pos="2947"/>
        </w:tabs>
        <w:jc w:val="both"/>
        <w:rPr>
          <w:rFonts w:cs="Times New Roman"/>
        </w:rPr>
      </w:pPr>
      <w:r>
        <w:rPr>
          <w:rFonts w:cs="Times New Roman"/>
        </w:rPr>
        <w:t>jeżeli zostanie wydany nakaz zajęcia majątku Wykonawcy,</w:t>
      </w:r>
    </w:p>
    <w:p w14:paraId="018D084D" w14:textId="77777777" w:rsidR="006849B8" w:rsidRDefault="004C50DE">
      <w:pPr>
        <w:pStyle w:val="Standard"/>
        <w:numPr>
          <w:ilvl w:val="0"/>
          <w:numId w:val="3"/>
        </w:numPr>
        <w:tabs>
          <w:tab w:val="left" w:pos="2947"/>
        </w:tabs>
        <w:jc w:val="both"/>
      </w:pPr>
      <w:r>
        <w:rPr>
          <w:rFonts w:cs="Times New Roman"/>
        </w:rPr>
        <w:t>Wykonawca nie rozpoczął nadzoru bez uzasadnionych przyczyn oraz nie kontynuuje go pomimo wezwania Jednostki realizującej złożonego na piśmie.</w:t>
      </w:r>
    </w:p>
    <w:p w14:paraId="1A841D49" w14:textId="77777777" w:rsidR="006849B8" w:rsidRDefault="004C50DE">
      <w:pPr>
        <w:pStyle w:val="Standard"/>
        <w:numPr>
          <w:ilvl w:val="0"/>
          <w:numId w:val="12"/>
        </w:numPr>
        <w:tabs>
          <w:tab w:val="left" w:pos="-364"/>
        </w:tabs>
        <w:jc w:val="both"/>
        <w:rPr>
          <w:rFonts w:cs="Times New Roman"/>
        </w:rPr>
      </w:pPr>
      <w:r>
        <w:rPr>
          <w:rFonts w:cs="Times New Roman"/>
        </w:rPr>
        <w:t>Wykonawcy przysługuje prawo odstąpienia od umowy w szczególności, jeżeli:</w:t>
      </w:r>
    </w:p>
    <w:p w14:paraId="730DD095" w14:textId="4C87A8A9" w:rsidR="006849B8" w:rsidRPr="00B61845" w:rsidRDefault="001A5665" w:rsidP="001A5665">
      <w:pPr>
        <w:pStyle w:val="Standard"/>
        <w:numPr>
          <w:ilvl w:val="0"/>
          <w:numId w:val="4"/>
        </w:numPr>
        <w:tabs>
          <w:tab w:val="left" w:pos="2947"/>
        </w:tabs>
        <w:jc w:val="both"/>
        <w:rPr>
          <w:rFonts w:cs="Times New Roman"/>
          <w:color w:val="FF0000"/>
        </w:rPr>
      </w:pPr>
      <w:r>
        <w:rPr>
          <w:rFonts w:cs="Times New Roman"/>
        </w:rPr>
        <w:t xml:space="preserve">Zamawiający nie wywiązuje się z obowiązku zapłaty </w:t>
      </w:r>
      <w:r w:rsidR="0002565F">
        <w:rPr>
          <w:rFonts w:cs="Times New Roman"/>
        </w:rPr>
        <w:t xml:space="preserve">prawidłowo wystawionej </w:t>
      </w:r>
      <w:r>
        <w:rPr>
          <w:rFonts w:cs="Times New Roman"/>
        </w:rPr>
        <w:t>faktury</w:t>
      </w:r>
      <w:r w:rsidR="0002565F">
        <w:rPr>
          <w:rFonts w:cs="Times New Roman"/>
        </w:rPr>
        <w:t xml:space="preserve"> zaliczkowej</w:t>
      </w:r>
      <w:r>
        <w:rPr>
          <w:rFonts w:cs="Times New Roman"/>
        </w:rPr>
        <w:t xml:space="preserve"> mimo dodatkowego </w:t>
      </w:r>
      <w:r w:rsidR="004C50DE" w:rsidRPr="001A5665">
        <w:rPr>
          <w:rFonts w:cs="Times New Roman"/>
        </w:rPr>
        <w:t xml:space="preserve">wezwania w terminie 1 miesiąca od upływu terminu </w:t>
      </w:r>
      <w:r w:rsidR="0002565F">
        <w:rPr>
          <w:rFonts w:cs="Times New Roman"/>
        </w:rPr>
        <w:t xml:space="preserve">na </w:t>
      </w:r>
      <w:r w:rsidR="0002565F">
        <w:rPr>
          <w:rFonts w:cs="Times New Roman"/>
        </w:rPr>
        <w:lastRenderedPageBreak/>
        <w:t xml:space="preserve">wypłatę zaliczki określonej w </w:t>
      </w:r>
      <w:r w:rsidR="0002565F">
        <w:rPr>
          <w:kern w:val="0"/>
        </w:rPr>
        <w:t>§ 5 ust. 3 pkt 1 niniejszej umowy,</w:t>
      </w:r>
    </w:p>
    <w:p w14:paraId="7407E4DA" w14:textId="77777777" w:rsidR="006849B8" w:rsidRDefault="004C50DE">
      <w:pPr>
        <w:pStyle w:val="Standard"/>
        <w:numPr>
          <w:ilvl w:val="0"/>
          <w:numId w:val="4"/>
        </w:numPr>
        <w:tabs>
          <w:tab w:val="left" w:pos="2947"/>
        </w:tabs>
        <w:jc w:val="both"/>
        <w:rPr>
          <w:rFonts w:cs="Times New Roman"/>
        </w:rPr>
      </w:pPr>
      <w:r>
        <w:rPr>
          <w:rFonts w:cs="Times New Roman"/>
        </w:rPr>
        <w:t>Zamawiający zawiadomi Wykonawcę, że wobec zaistnienia uprzednio nieprzewidzianych okoliczności nie będzie mógł spełnić swoich zobowiązań umownych wobec Wykonawcy.</w:t>
      </w:r>
    </w:p>
    <w:p w14:paraId="6DE381CB" w14:textId="77777777" w:rsidR="006849B8" w:rsidRDefault="006849B8">
      <w:pPr>
        <w:pStyle w:val="Standard"/>
        <w:jc w:val="both"/>
        <w:rPr>
          <w:rFonts w:cs="Times New Roman"/>
        </w:rPr>
      </w:pPr>
    </w:p>
    <w:p w14:paraId="4BF739AA" w14:textId="267205D3" w:rsidR="006849B8" w:rsidRDefault="004C50DE">
      <w:pPr>
        <w:pStyle w:val="Standard"/>
        <w:jc w:val="center"/>
        <w:rPr>
          <w:rFonts w:cs="Times New Roman"/>
          <w:b/>
        </w:rPr>
      </w:pPr>
      <w:r>
        <w:rPr>
          <w:rFonts w:cs="Times New Roman"/>
          <w:b/>
        </w:rPr>
        <w:t xml:space="preserve">§ </w:t>
      </w:r>
      <w:r w:rsidR="001A5665">
        <w:rPr>
          <w:rFonts w:cs="Times New Roman"/>
          <w:b/>
        </w:rPr>
        <w:t>8</w:t>
      </w:r>
    </w:p>
    <w:p w14:paraId="666BFE68" w14:textId="77777777" w:rsidR="006849B8" w:rsidRDefault="004C50DE">
      <w:pPr>
        <w:pStyle w:val="Standard"/>
        <w:jc w:val="both"/>
        <w:rPr>
          <w:rFonts w:cs="Times New Roman"/>
        </w:rPr>
      </w:pPr>
      <w:r>
        <w:rPr>
          <w:rFonts w:cs="Times New Roman"/>
        </w:rPr>
        <w:t>Osobami wyznaczonymi do kontaktów w sprawie realizacji umowy są:</w:t>
      </w:r>
    </w:p>
    <w:p w14:paraId="580BB8D7" w14:textId="660F3062" w:rsidR="006849B8" w:rsidRDefault="004C50DE">
      <w:pPr>
        <w:pStyle w:val="Standard"/>
        <w:numPr>
          <w:ilvl w:val="0"/>
          <w:numId w:val="15"/>
        </w:numPr>
        <w:jc w:val="both"/>
      </w:pPr>
      <w:r>
        <w:rPr>
          <w:rFonts w:cs="Times New Roman"/>
        </w:rPr>
        <w:t>ze strony Jednostki realizującej – Pan</w:t>
      </w:r>
      <w:r w:rsidR="00FD6FB2">
        <w:rPr>
          <w:rFonts w:cs="Times New Roman"/>
        </w:rPr>
        <w:t>i Iwona Tuszyńska – Wałkiewicz – Dyrektor Domu Pomocy Społecznej w Osieku</w:t>
      </w:r>
      <w:r>
        <w:rPr>
          <w:rFonts w:cs="Times New Roman"/>
        </w:rPr>
        <w:t>,</w:t>
      </w:r>
    </w:p>
    <w:p w14:paraId="54BF00DF" w14:textId="77777777" w:rsidR="006849B8" w:rsidRDefault="004C50DE">
      <w:pPr>
        <w:pStyle w:val="Standard"/>
        <w:numPr>
          <w:ilvl w:val="0"/>
          <w:numId w:val="15"/>
        </w:numPr>
        <w:jc w:val="both"/>
      </w:pPr>
      <w:r>
        <w:rPr>
          <w:rFonts w:cs="Times New Roman"/>
        </w:rPr>
        <w:t>ze strony Wykonawcy - ………………………, adres e-mail: …...................................</w:t>
      </w:r>
    </w:p>
    <w:p w14:paraId="3E915303" w14:textId="77777777" w:rsidR="006849B8" w:rsidRDefault="006849B8">
      <w:pPr>
        <w:pStyle w:val="Standard"/>
        <w:ind w:left="360"/>
        <w:jc w:val="both"/>
        <w:rPr>
          <w:rFonts w:cs="Times New Roman"/>
          <w:color w:val="000000"/>
        </w:rPr>
      </w:pPr>
    </w:p>
    <w:p w14:paraId="3225E31B" w14:textId="2E598D10" w:rsidR="00766E40" w:rsidRPr="00B61845" w:rsidRDefault="004C50DE" w:rsidP="00B61845">
      <w:pPr>
        <w:pStyle w:val="Standard"/>
        <w:tabs>
          <w:tab w:val="left" w:pos="0"/>
        </w:tabs>
        <w:jc w:val="center"/>
        <w:rPr>
          <w:rFonts w:cs="Times New Roman"/>
          <w:b/>
        </w:rPr>
      </w:pPr>
      <w:r>
        <w:rPr>
          <w:rFonts w:cs="Times New Roman"/>
          <w:b/>
        </w:rPr>
        <w:t xml:space="preserve">§ </w:t>
      </w:r>
      <w:r w:rsidR="001A5665">
        <w:rPr>
          <w:rFonts w:cs="Times New Roman"/>
          <w:b/>
        </w:rPr>
        <w:t>9</w:t>
      </w:r>
    </w:p>
    <w:p w14:paraId="405ABB60" w14:textId="23A954C6" w:rsidR="006849B8" w:rsidRDefault="004C50DE">
      <w:pPr>
        <w:pStyle w:val="Standard"/>
        <w:tabs>
          <w:tab w:val="left" w:pos="0"/>
        </w:tabs>
        <w:jc w:val="both"/>
        <w:rPr>
          <w:rFonts w:cs="Times New Roman"/>
        </w:rPr>
      </w:pPr>
      <w:r>
        <w:rPr>
          <w:rFonts w:cs="Times New Roman"/>
        </w:rPr>
        <w:t>Wszelkie zmiany i uzupełnienia treści umowy winny zostać dokonane wyłącznie</w:t>
      </w:r>
      <w:r>
        <w:rPr>
          <w:rFonts w:cs="Times New Roman"/>
        </w:rPr>
        <w:br/>
        <w:t>w formie aneksu podpisanego przez obie strony, pod rygorem nieważności.</w:t>
      </w:r>
    </w:p>
    <w:p w14:paraId="73D31A2E" w14:textId="77777777" w:rsidR="006849B8" w:rsidRDefault="006849B8">
      <w:pPr>
        <w:pStyle w:val="Standard"/>
        <w:jc w:val="both"/>
        <w:rPr>
          <w:rFonts w:cs="Times New Roman"/>
        </w:rPr>
      </w:pPr>
    </w:p>
    <w:p w14:paraId="04A03B6B" w14:textId="72D0F345" w:rsidR="006849B8" w:rsidRDefault="004C50DE">
      <w:pPr>
        <w:pStyle w:val="Standard"/>
        <w:tabs>
          <w:tab w:val="left" w:pos="823"/>
        </w:tabs>
        <w:ind w:left="15" w:hanging="15"/>
        <w:jc w:val="center"/>
      </w:pPr>
      <w:r>
        <w:rPr>
          <w:rFonts w:cs="Times New Roman"/>
          <w:b/>
        </w:rPr>
        <w:t xml:space="preserve">§ </w:t>
      </w:r>
      <w:r w:rsidR="001A5665">
        <w:rPr>
          <w:rFonts w:cs="Times New Roman"/>
          <w:b/>
        </w:rPr>
        <w:t>10</w:t>
      </w:r>
    </w:p>
    <w:p w14:paraId="12143025" w14:textId="77777777" w:rsidR="006849B8" w:rsidRDefault="004C50DE">
      <w:pPr>
        <w:pStyle w:val="Standard"/>
        <w:tabs>
          <w:tab w:val="left" w:pos="823"/>
        </w:tabs>
        <w:ind w:left="15" w:hanging="15"/>
        <w:jc w:val="both"/>
      </w:pPr>
      <w:r>
        <w:rPr>
          <w:rFonts w:cs="Times New Roman"/>
        </w:rPr>
        <w:t>Wszelkie zawiadomienia, korespondencja oraz dokumentacja przekazywana w związku z niniejszą Umową między Stronami będzie sporządzana na piśmie i podpisana przez Stronę zawiadamiającą. Zawiadomienia mogą być przesyłane drogą mailową na adresy wskazane przez Strony, doręczane osobiście (za dowodem doręczenia), przesyłane kurierem lub listem poleconym (za dowodem doręczenia).</w:t>
      </w:r>
    </w:p>
    <w:p w14:paraId="2B87BEBB" w14:textId="77777777" w:rsidR="006849B8" w:rsidRDefault="006849B8">
      <w:pPr>
        <w:pStyle w:val="Standard"/>
        <w:tabs>
          <w:tab w:val="left" w:pos="1946"/>
          <w:tab w:val="right" w:leader="dot" w:pos="10745"/>
        </w:tabs>
        <w:ind w:left="15"/>
        <w:jc w:val="both"/>
        <w:rPr>
          <w:rFonts w:cs="Times New Roman"/>
        </w:rPr>
      </w:pPr>
    </w:p>
    <w:p w14:paraId="11ACC3C2" w14:textId="1DEF1CF8" w:rsidR="006849B8" w:rsidRDefault="004C50DE">
      <w:pPr>
        <w:pStyle w:val="Standard"/>
        <w:tabs>
          <w:tab w:val="left" w:pos="1946"/>
          <w:tab w:val="right" w:leader="dot" w:pos="10745"/>
        </w:tabs>
        <w:ind w:left="15"/>
        <w:jc w:val="center"/>
        <w:rPr>
          <w:rFonts w:cs="Times New Roman"/>
          <w:b/>
        </w:rPr>
      </w:pPr>
      <w:r>
        <w:rPr>
          <w:rFonts w:cs="Times New Roman"/>
          <w:b/>
        </w:rPr>
        <w:t>§ 1</w:t>
      </w:r>
      <w:r w:rsidR="001A5665">
        <w:rPr>
          <w:rFonts w:cs="Times New Roman"/>
          <w:b/>
        </w:rPr>
        <w:t>1</w:t>
      </w:r>
    </w:p>
    <w:p w14:paraId="2BDEA951" w14:textId="77777777" w:rsidR="006849B8" w:rsidRDefault="004C50DE">
      <w:pPr>
        <w:pStyle w:val="Standard"/>
        <w:numPr>
          <w:ilvl w:val="0"/>
          <w:numId w:val="16"/>
        </w:numPr>
        <w:tabs>
          <w:tab w:val="left" w:pos="-3814"/>
          <w:tab w:val="right" w:leader="dot" w:pos="4985"/>
        </w:tabs>
        <w:jc w:val="both"/>
      </w:pPr>
      <w:r>
        <w:rPr>
          <w:rFonts w:cs="Times New Roman"/>
        </w:rPr>
        <w:t>Przy realizacji niniejszej Umowy mają zastosowanie powszechnie obowiązujące przepisy prawa polskiego.</w:t>
      </w:r>
    </w:p>
    <w:p w14:paraId="181258FA" w14:textId="77777777" w:rsidR="006849B8" w:rsidRDefault="004C50DE">
      <w:pPr>
        <w:pStyle w:val="Standard"/>
        <w:numPr>
          <w:ilvl w:val="0"/>
          <w:numId w:val="16"/>
        </w:numPr>
        <w:tabs>
          <w:tab w:val="left" w:pos="-3814"/>
          <w:tab w:val="right" w:leader="dot" w:pos="4985"/>
        </w:tabs>
        <w:jc w:val="both"/>
      </w:pPr>
      <w:r>
        <w:rPr>
          <w:rFonts w:cs="Times New Roman"/>
        </w:rPr>
        <w:t>W sprawach nieuregulowanych niniejszą umową stosuje się przepisy Kodeksu Cywilnego oraz ustawy Prawo Budowlane.</w:t>
      </w:r>
    </w:p>
    <w:p w14:paraId="12EC2C6A" w14:textId="77777777" w:rsidR="006849B8" w:rsidRPr="004D2841" w:rsidRDefault="004C50DE">
      <w:pPr>
        <w:pStyle w:val="Standard"/>
        <w:numPr>
          <w:ilvl w:val="0"/>
          <w:numId w:val="16"/>
        </w:numPr>
        <w:tabs>
          <w:tab w:val="left" w:pos="-3814"/>
          <w:tab w:val="right" w:leader="dot" w:pos="4985"/>
        </w:tabs>
        <w:jc w:val="both"/>
      </w:pPr>
      <w:r>
        <w:rPr>
          <w:rFonts w:cs="Times New Roman"/>
        </w:rPr>
        <w:t>Wszystkie spory wynikające z wykonania niniejszej Umowy, które nie mogą być rozstrzygnięte polubownie, będą rozstrzygane przez Sąd właściwy dla siedziby Zamawiającego.</w:t>
      </w:r>
    </w:p>
    <w:p w14:paraId="151BC0F3" w14:textId="57E9F137" w:rsidR="004D2841" w:rsidRDefault="004D2841" w:rsidP="004D2841">
      <w:pPr>
        <w:pStyle w:val="Standard"/>
        <w:numPr>
          <w:ilvl w:val="0"/>
          <w:numId w:val="16"/>
        </w:numPr>
        <w:tabs>
          <w:tab w:val="left" w:pos="-3814"/>
          <w:tab w:val="right" w:leader="dot" w:pos="4985"/>
        </w:tabs>
        <w:jc w:val="both"/>
      </w:pPr>
      <w:r w:rsidRPr="004D2841">
        <w:t>Zamawiający zobowiązuje się do poddania ewentualnych sporów w relacjach z 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09709DD3" w14:textId="77777777" w:rsidR="006849B8" w:rsidRDefault="006849B8">
      <w:pPr>
        <w:pStyle w:val="Standard"/>
        <w:jc w:val="both"/>
        <w:rPr>
          <w:rFonts w:cs="Times New Roman"/>
        </w:rPr>
      </w:pPr>
    </w:p>
    <w:p w14:paraId="40636DC9" w14:textId="50658CFA" w:rsidR="006849B8" w:rsidRDefault="004C50DE">
      <w:pPr>
        <w:pStyle w:val="Standard"/>
        <w:jc w:val="center"/>
      </w:pPr>
      <w:r>
        <w:rPr>
          <w:rFonts w:cs="Times New Roman"/>
          <w:b/>
        </w:rPr>
        <w:t>§ 1</w:t>
      </w:r>
      <w:r w:rsidR="001A5665">
        <w:rPr>
          <w:rFonts w:cs="Times New Roman"/>
          <w:b/>
        </w:rPr>
        <w:t>2</w:t>
      </w:r>
    </w:p>
    <w:p w14:paraId="41779275" w14:textId="77777777" w:rsidR="006849B8" w:rsidRDefault="004C50DE">
      <w:pPr>
        <w:pStyle w:val="Standard"/>
        <w:jc w:val="both"/>
      </w:pPr>
      <w:r>
        <w:rPr>
          <w:rFonts w:cs="Times New Roman"/>
        </w:rPr>
        <w:t>Umowę niniejszą sporządzono w 3 jednobrzmiących egzemplarzach, z czego dwa otrzymuje Zamawiający, a jeden Wykonawca.</w:t>
      </w:r>
    </w:p>
    <w:p w14:paraId="233A7590" w14:textId="77777777" w:rsidR="006849B8" w:rsidRDefault="006849B8">
      <w:pPr>
        <w:pStyle w:val="Standard"/>
        <w:jc w:val="center"/>
        <w:rPr>
          <w:rFonts w:cs="Times New Roman"/>
        </w:rPr>
      </w:pPr>
    </w:p>
    <w:p w14:paraId="14BCCDBD" w14:textId="77777777" w:rsidR="006849B8" w:rsidRDefault="006849B8">
      <w:pPr>
        <w:pStyle w:val="Standard"/>
        <w:jc w:val="center"/>
        <w:rPr>
          <w:rFonts w:cs="Times New Roman"/>
        </w:rPr>
      </w:pPr>
    </w:p>
    <w:p w14:paraId="2A2D7685" w14:textId="77777777" w:rsidR="006849B8" w:rsidRDefault="004C50DE">
      <w:pPr>
        <w:pStyle w:val="Standard"/>
        <w:rPr>
          <w:rFonts w:cs="Times New Roman"/>
          <w:b/>
        </w:rPr>
      </w:pPr>
      <w:r>
        <w:rPr>
          <w:rFonts w:cs="Times New Roman"/>
          <w:b/>
        </w:rPr>
        <w:t xml:space="preserve">                 ZAMAWIAJĄCY                                                             WYKONAWCA</w:t>
      </w:r>
    </w:p>
    <w:p w14:paraId="2D28A243" w14:textId="77777777" w:rsidR="006849B8" w:rsidRDefault="006849B8">
      <w:pPr>
        <w:pStyle w:val="Standard"/>
        <w:rPr>
          <w:rFonts w:cs="Times New Roman"/>
        </w:rPr>
      </w:pPr>
    </w:p>
    <w:sectPr w:rsidR="006849B8">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CA951" w14:textId="77777777" w:rsidR="00633B06" w:rsidRDefault="00633B06">
      <w:pPr>
        <w:rPr>
          <w:rFonts w:hint="eastAsia"/>
        </w:rPr>
      </w:pPr>
      <w:r>
        <w:separator/>
      </w:r>
    </w:p>
  </w:endnote>
  <w:endnote w:type="continuationSeparator" w:id="0">
    <w:p w14:paraId="6EE0837C" w14:textId="77777777" w:rsidR="00633B06" w:rsidRDefault="00633B0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98E15" w14:textId="77777777" w:rsidR="004C50DE" w:rsidRDefault="004C50DE">
    <w:pPr>
      <w:pStyle w:val="Stopka"/>
      <w:jc w:val="right"/>
      <w:rPr>
        <w:rFonts w:hint="eastAsia"/>
      </w:rPr>
    </w:pPr>
    <w:r>
      <w:fldChar w:fldCharType="begin"/>
    </w:r>
    <w:r>
      <w:instrText xml:space="preserve"> PAGE </w:instrText>
    </w:r>
    <w:r>
      <w:fldChar w:fldCharType="separate"/>
    </w:r>
    <w:r>
      <w:t>4</w:t>
    </w:r>
    <w:r>
      <w:fldChar w:fldCharType="end"/>
    </w:r>
  </w:p>
  <w:p w14:paraId="7F0C7E50" w14:textId="77777777" w:rsidR="004C50DE" w:rsidRDefault="004C50DE">
    <w:pPr>
      <w:pStyle w:val="Stopk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12DDC" w14:textId="77777777" w:rsidR="00633B06" w:rsidRDefault="00633B06">
      <w:pPr>
        <w:rPr>
          <w:rFonts w:hint="eastAsia"/>
        </w:rPr>
      </w:pPr>
      <w:r>
        <w:rPr>
          <w:color w:val="000000"/>
        </w:rPr>
        <w:separator/>
      </w:r>
    </w:p>
  </w:footnote>
  <w:footnote w:type="continuationSeparator" w:id="0">
    <w:p w14:paraId="402ADF99" w14:textId="77777777" w:rsidR="00633B06" w:rsidRDefault="00633B06">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BD2F5" w14:textId="77777777" w:rsidR="00FD7639" w:rsidRDefault="004C50DE">
    <w:pPr>
      <w:pStyle w:val="Nagwek"/>
      <w:rPr>
        <w:rFonts w:ascii="Times New Roman" w:hAnsi="Times New Roman"/>
        <w:color w:val="4F81BD"/>
      </w:rPr>
    </w:pPr>
    <w:r>
      <w:rPr>
        <w:noProof/>
        <w:lang w:eastAsia="pl-PL" w:bidi="ar-SA"/>
      </w:rPr>
      <w:drawing>
        <wp:anchor distT="0" distB="0" distL="114300" distR="114300" simplePos="0" relativeHeight="251659264" behindDoc="0" locked="0" layoutInCell="1" allowOverlap="1" wp14:anchorId="7CFFF828" wp14:editId="61A69104">
          <wp:simplePos x="0" y="0"/>
          <wp:positionH relativeFrom="column">
            <wp:posOffset>4299083</wp:posOffset>
          </wp:positionH>
          <wp:positionV relativeFrom="page">
            <wp:posOffset>694660</wp:posOffset>
          </wp:positionV>
          <wp:extent cx="1402076" cy="490859"/>
          <wp:effectExtent l="0" t="0" r="7624" b="4441"/>
          <wp:wrapThrough wrapText="bothSides">
            <wp:wrapPolygon edited="0">
              <wp:start x="1761" y="0"/>
              <wp:lineTo x="0" y="838"/>
              <wp:lineTo x="0" y="20119"/>
              <wp:lineTo x="4402" y="20957"/>
              <wp:lineTo x="17022" y="20957"/>
              <wp:lineTo x="17022" y="13413"/>
              <wp:lineTo x="21424" y="8383"/>
              <wp:lineTo x="21424" y="0"/>
              <wp:lineTo x="1761" y="0"/>
            </wp:wrapPolygon>
          </wp:wrapThrough>
          <wp:docPr id="1442028810" name="Obraz 8" descr="https://www.bgk.pl/files/public/Pliki/Fundusze_i_programy/Polski_Lad/logotypy/pl_lad_.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402076" cy="490859"/>
                  </a:xfrm>
                  <a:prstGeom prst="rect">
                    <a:avLst/>
                  </a:prstGeom>
                  <a:noFill/>
                  <a:ln>
                    <a:noFill/>
                    <a:prstDash/>
                  </a:ln>
                </pic:spPr>
              </pic:pic>
            </a:graphicData>
          </a:graphic>
        </wp:anchor>
      </w:drawing>
    </w:r>
    <w:r>
      <w:rPr>
        <w:rFonts w:ascii="Times New Roman" w:hAnsi="Times New Roman"/>
        <w:color w:val="4F81BD"/>
      </w:rPr>
      <w:t>Zadanie dofinansowywane z Programu Rządowy Fundusz Polski Ład –</w:t>
    </w:r>
    <w:r>
      <w:rPr>
        <w:rFonts w:ascii="Times New Roman" w:hAnsi="Times New Roman"/>
        <w:color w:val="4F81BD"/>
      </w:rPr>
      <w:br/>
      <w:t xml:space="preserve">Program Inwestycji Strategicznych     </w:t>
    </w:r>
  </w:p>
  <w:p w14:paraId="3EB1AD7C" w14:textId="1C9410F9" w:rsidR="004C50DE" w:rsidRDefault="004C50DE">
    <w:pPr>
      <w:pStyle w:val="Nagwek"/>
      <w:rPr>
        <w:rFonts w:ascii="Times New Roman" w:hAnsi="Times New Roman"/>
        <w:color w:val="4F81BD"/>
      </w:rPr>
    </w:pPr>
    <w:r>
      <w:rPr>
        <w:rFonts w:ascii="Times New Roman" w:hAnsi="Times New Roman"/>
        <w:color w:val="4F81BD"/>
      </w:rPr>
      <w:t xml:space="preserve"> </w:t>
    </w:r>
  </w:p>
  <w:p w14:paraId="43FC567C" w14:textId="77777777" w:rsidR="004C50DE" w:rsidRDefault="004C50DE">
    <w:pPr>
      <w:pStyle w:val="Nagwek"/>
      <w:rPr>
        <w:rFonts w:hint="eastAsia"/>
      </w:rPr>
    </w:pPr>
  </w:p>
  <w:p w14:paraId="415954EC" w14:textId="77777777" w:rsidR="004C50DE" w:rsidRDefault="004C50DE">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B32AE"/>
    <w:multiLevelType w:val="multilevel"/>
    <w:tmpl w:val="069A95C0"/>
    <w:styleLink w:val="WW8Num3"/>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 w15:restartNumberingAfterBreak="0">
    <w:nsid w:val="0A01042A"/>
    <w:multiLevelType w:val="multilevel"/>
    <w:tmpl w:val="F2E871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F903F21"/>
    <w:multiLevelType w:val="multilevel"/>
    <w:tmpl w:val="25766E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96149B0"/>
    <w:multiLevelType w:val="multilevel"/>
    <w:tmpl w:val="4A0618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1B3717"/>
    <w:multiLevelType w:val="multilevel"/>
    <w:tmpl w:val="0F94238A"/>
    <w:styleLink w:val="WW8Num2"/>
    <w:lvl w:ilvl="0">
      <w:start w:val="1"/>
      <w:numFmt w:val="decimal"/>
      <w:lvlText w:val="%1."/>
      <w:lvlJc w:val="left"/>
      <w:pPr>
        <w:ind w:left="360" w:hanging="360"/>
      </w:pPr>
    </w:lvl>
    <w:lvl w:ilvl="1">
      <w:start w:val="1"/>
      <w:numFmt w:val="decimal"/>
      <w:lvlText w:val="%2)"/>
      <w:lvlJc w:val="left"/>
      <w:pPr>
        <w:ind w:left="1015" w:hanging="360"/>
      </w:pPr>
    </w:lvl>
    <w:lvl w:ilvl="2">
      <w:start w:val="1"/>
      <w:numFmt w:val="decimal"/>
      <w:lvlText w:val="%3."/>
      <w:lvlJc w:val="left"/>
      <w:pPr>
        <w:ind w:left="1735" w:hanging="360"/>
      </w:pPr>
    </w:lvl>
    <w:lvl w:ilvl="3">
      <w:start w:val="1"/>
      <w:numFmt w:val="decimal"/>
      <w:lvlText w:val="%4."/>
      <w:lvlJc w:val="left"/>
      <w:pPr>
        <w:ind w:left="2455" w:hanging="360"/>
      </w:pPr>
    </w:lvl>
    <w:lvl w:ilvl="4">
      <w:start w:val="1"/>
      <w:numFmt w:val="decimal"/>
      <w:lvlText w:val="%5."/>
      <w:lvlJc w:val="left"/>
      <w:pPr>
        <w:ind w:left="3175" w:hanging="360"/>
      </w:pPr>
    </w:lvl>
    <w:lvl w:ilvl="5">
      <w:start w:val="1"/>
      <w:numFmt w:val="decimal"/>
      <w:lvlText w:val="%6."/>
      <w:lvlJc w:val="left"/>
      <w:pPr>
        <w:ind w:left="3895" w:hanging="360"/>
      </w:pPr>
    </w:lvl>
    <w:lvl w:ilvl="6">
      <w:start w:val="1"/>
      <w:numFmt w:val="decimal"/>
      <w:lvlText w:val="%7."/>
      <w:lvlJc w:val="left"/>
      <w:pPr>
        <w:ind w:left="4615" w:hanging="360"/>
      </w:pPr>
    </w:lvl>
    <w:lvl w:ilvl="7">
      <w:start w:val="1"/>
      <w:numFmt w:val="decimal"/>
      <w:lvlText w:val="%8."/>
      <w:lvlJc w:val="left"/>
      <w:pPr>
        <w:ind w:left="5335" w:hanging="360"/>
      </w:pPr>
    </w:lvl>
    <w:lvl w:ilvl="8">
      <w:start w:val="1"/>
      <w:numFmt w:val="decimal"/>
      <w:lvlText w:val="%9."/>
      <w:lvlJc w:val="left"/>
      <w:pPr>
        <w:ind w:left="6055" w:hanging="360"/>
      </w:pPr>
    </w:lvl>
  </w:abstractNum>
  <w:abstractNum w:abstractNumId="5" w15:restartNumberingAfterBreak="0">
    <w:nsid w:val="289B0033"/>
    <w:multiLevelType w:val="multilevel"/>
    <w:tmpl w:val="CAE666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C7C4C4E"/>
    <w:multiLevelType w:val="multilevel"/>
    <w:tmpl w:val="16E0E4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7997EA0"/>
    <w:multiLevelType w:val="multilevel"/>
    <w:tmpl w:val="1188C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8756A2E"/>
    <w:multiLevelType w:val="multilevel"/>
    <w:tmpl w:val="70781B4E"/>
    <w:styleLink w:val="WW8Num4"/>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decimal"/>
      <w:lvlText w:val="%5."/>
      <w:lvlJc w:val="left"/>
      <w:pPr>
        <w:ind w:left="2520" w:hanging="360"/>
      </w:pPr>
      <w:rPr>
        <w:rFonts w:cs="Times New Roman"/>
      </w:rPr>
    </w:lvl>
    <w:lvl w:ilvl="5">
      <w:start w:val="1"/>
      <w:numFmt w:val="decimal"/>
      <w:lvlText w:val="%6."/>
      <w:lvlJc w:val="left"/>
      <w:pPr>
        <w:ind w:left="2880" w:hanging="360"/>
      </w:pPr>
      <w:rPr>
        <w:rFonts w:cs="Times New Roman"/>
      </w:rPr>
    </w:lvl>
    <w:lvl w:ilvl="6">
      <w:start w:val="1"/>
      <w:numFmt w:val="decimal"/>
      <w:lvlText w:val="%7."/>
      <w:lvlJc w:val="left"/>
      <w:pPr>
        <w:ind w:left="3240" w:hanging="360"/>
      </w:pPr>
      <w:rPr>
        <w:rFonts w:cs="Times New Roman"/>
      </w:rPr>
    </w:lvl>
    <w:lvl w:ilvl="7">
      <w:start w:val="1"/>
      <w:numFmt w:val="decimal"/>
      <w:lvlText w:val="%8."/>
      <w:lvlJc w:val="left"/>
      <w:pPr>
        <w:ind w:left="3600" w:hanging="360"/>
      </w:pPr>
      <w:rPr>
        <w:rFonts w:cs="Times New Roman"/>
      </w:rPr>
    </w:lvl>
    <w:lvl w:ilvl="8">
      <w:start w:val="1"/>
      <w:numFmt w:val="decimal"/>
      <w:lvlText w:val="%9."/>
      <w:lvlJc w:val="left"/>
      <w:pPr>
        <w:ind w:left="3960" w:hanging="360"/>
      </w:pPr>
      <w:rPr>
        <w:rFonts w:cs="Times New Roman"/>
      </w:rPr>
    </w:lvl>
  </w:abstractNum>
  <w:abstractNum w:abstractNumId="9" w15:restartNumberingAfterBreak="0">
    <w:nsid w:val="67711576"/>
    <w:multiLevelType w:val="multilevel"/>
    <w:tmpl w:val="0F94238A"/>
    <w:numStyleLink w:val="WW8Num2"/>
  </w:abstractNum>
  <w:abstractNum w:abstractNumId="10" w15:restartNumberingAfterBreak="0">
    <w:nsid w:val="6EFA3A04"/>
    <w:multiLevelType w:val="multilevel"/>
    <w:tmpl w:val="B36014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0232C44"/>
    <w:multiLevelType w:val="multilevel"/>
    <w:tmpl w:val="DA3844AA"/>
    <w:lvl w:ilvl="0">
      <w:start w:val="1"/>
      <w:numFmt w:val="decimal"/>
      <w:lvlText w:val="%1)"/>
      <w:lvlJc w:val="left"/>
      <w:pPr>
        <w:ind w:left="720" w:hanging="360"/>
      </w:pPr>
      <w:rPr>
        <w:rFonts w:ascii="Times New Roman" w:hAnsi="Times New Roman" w:cs="Times New Roman"/>
        <w:b w:val="0"/>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75DF5086"/>
    <w:multiLevelType w:val="multilevel"/>
    <w:tmpl w:val="F6085712"/>
    <w:styleLink w:val="WW8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3" w15:restartNumberingAfterBreak="0">
    <w:nsid w:val="7A2D7571"/>
    <w:multiLevelType w:val="multilevel"/>
    <w:tmpl w:val="5E0A15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A5F4FB1"/>
    <w:multiLevelType w:val="multilevel"/>
    <w:tmpl w:val="DF985B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ED62616"/>
    <w:multiLevelType w:val="multilevel"/>
    <w:tmpl w:val="581E0F30"/>
    <w:lvl w:ilvl="0">
      <w:start w:val="2"/>
      <w:numFmt w:val="decimal"/>
      <w:lvlText w:val="%1."/>
      <w:lvlJc w:val="left"/>
      <w:pPr>
        <w:ind w:left="360" w:hanging="360"/>
      </w:pPr>
      <w:rPr>
        <w:rFonts w:hint="default"/>
        <w:color w:val="auto"/>
      </w:rPr>
    </w:lvl>
    <w:lvl w:ilvl="1">
      <w:start w:val="1"/>
      <w:numFmt w:val="decimal"/>
      <w:lvlText w:val="%2)"/>
      <w:lvlJc w:val="left"/>
      <w:pPr>
        <w:ind w:left="1015" w:hanging="360"/>
      </w:pPr>
      <w:rPr>
        <w:rFonts w:hint="default"/>
      </w:rPr>
    </w:lvl>
    <w:lvl w:ilvl="2">
      <w:start w:val="1"/>
      <w:numFmt w:val="decimal"/>
      <w:lvlText w:val="%3."/>
      <w:lvlJc w:val="left"/>
      <w:pPr>
        <w:ind w:left="1735" w:hanging="360"/>
      </w:pPr>
      <w:rPr>
        <w:rFonts w:hint="default"/>
      </w:rPr>
    </w:lvl>
    <w:lvl w:ilvl="3">
      <w:start w:val="1"/>
      <w:numFmt w:val="decimal"/>
      <w:lvlText w:val="%4."/>
      <w:lvlJc w:val="left"/>
      <w:pPr>
        <w:ind w:left="2455" w:hanging="360"/>
      </w:pPr>
      <w:rPr>
        <w:rFonts w:hint="default"/>
      </w:rPr>
    </w:lvl>
    <w:lvl w:ilvl="4">
      <w:start w:val="1"/>
      <w:numFmt w:val="decimal"/>
      <w:lvlText w:val="%5."/>
      <w:lvlJc w:val="left"/>
      <w:pPr>
        <w:ind w:left="3175" w:hanging="360"/>
      </w:pPr>
      <w:rPr>
        <w:rFonts w:hint="default"/>
      </w:rPr>
    </w:lvl>
    <w:lvl w:ilvl="5">
      <w:start w:val="1"/>
      <w:numFmt w:val="decimal"/>
      <w:lvlText w:val="%6."/>
      <w:lvlJc w:val="left"/>
      <w:pPr>
        <w:ind w:left="3895" w:hanging="360"/>
      </w:pPr>
      <w:rPr>
        <w:rFonts w:hint="default"/>
      </w:rPr>
    </w:lvl>
    <w:lvl w:ilvl="6">
      <w:start w:val="1"/>
      <w:numFmt w:val="decimal"/>
      <w:lvlText w:val="%7."/>
      <w:lvlJc w:val="left"/>
      <w:pPr>
        <w:ind w:left="4615" w:hanging="360"/>
      </w:pPr>
      <w:rPr>
        <w:rFonts w:hint="default"/>
      </w:rPr>
    </w:lvl>
    <w:lvl w:ilvl="7">
      <w:start w:val="1"/>
      <w:numFmt w:val="decimal"/>
      <w:lvlText w:val="%8."/>
      <w:lvlJc w:val="left"/>
      <w:pPr>
        <w:ind w:left="5335" w:hanging="360"/>
      </w:pPr>
      <w:rPr>
        <w:rFonts w:hint="default"/>
      </w:rPr>
    </w:lvl>
    <w:lvl w:ilvl="8">
      <w:start w:val="1"/>
      <w:numFmt w:val="decimal"/>
      <w:lvlText w:val="%9."/>
      <w:lvlJc w:val="left"/>
      <w:pPr>
        <w:ind w:left="6055" w:hanging="360"/>
      </w:pPr>
      <w:rPr>
        <w:rFonts w:hint="default"/>
      </w:rPr>
    </w:lvl>
  </w:abstractNum>
  <w:num w:numId="1" w16cid:durableId="1388148220">
    <w:abstractNumId w:val="12"/>
  </w:num>
  <w:num w:numId="2" w16cid:durableId="1380202365">
    <w:abstractNumId w:val="4"/>
  </w:num>
  <w:num w:numId="3" w16cid:durableId="919828176">
    <w:abstractNumId w:val="0"/>
  </w:num>
  <w:num w:numId="4" w16cid:durableId="763964454">
    <w:abstractNumId w:val="8"/>
    <w:lvlOverride w:ilvl="0">
      <w:lvl w:ilvl="0">
        <w:start w:val="1"/>
        <w:numFmt w:val="decimal"/>
        <w:lvlText w:val="%1)"/>
        <w:lvlJc w:val="left"/>
        <w:pPr>
          <w:ind w:left="720" w:hanging="360"/>
        </w:pPr>
        <w:rPr>
          <w:rFonts w:cs="Times New Roman"/>
          <w:color w:val="auto"/>
        </w:rPr>
      </w:lvl>
    </w:lvlOverride>
  </w:num>
  <w:num w:numId="5" w16cid:durableId="1355040390">
    <w:abstractNumId w:val="2"/>
  </w:num>
  <w:num w:numId="6" w16cid:durableId="824397026">
    <w:abstractNumId w:val="10"/>
  </w:num>
  <w:num w:numId="7" w16cid:durableId="599292891">
    <w:abstractNumId w:val="4"/>
  </w:num>
  <w:num w:numId="8" w16cid:durableId="1586652098">
    <w:abstractNumId w:val="5"/>
  </w:num>
  <w:num w:numId="9" w16cid:durableId="1093168173">
    <w:abstractNumId w:val="1"/>
  </w:num>
  <w:num w:numId="10" w16cid:durableId="668170586">
    <w:abstractNumId w:val="7"/>
  </w:num>
  <w:num w:numId="11" w16cid:durableId="411589665">
    <w:abstractNumId w:val="3"/>
  </w:num>
  <w:num w:numId="12" w16cid:durableId="1713574032">
    <w:abstractNumId w:val="13"/>
  </w:num>
  <w:num w:numId="13" w16cid:durableId="2060125438">
    <w:abstractNumId w:val="0"/>
    <w:lvlOverride w:ilvl="0">
      <w:startOverride w:val="1"/>
    </w:lvlOverride>
  </w:num>
  <w:num w:numId="14" w16cid:durableId="734165177">
    <w:abstractNumId w:val="8"/>
    <w:lvlOverride w:ilvl="0">
      <w:startOverride w:val="1"/>
    </w:lvlOverride>
  </w:num>
  <w:num w:numId="15" w16cid:durableId="811092585">
    <w:abstractNumId w:val="6"/>
  </w:num>
  <w:num w:numId="16" w16cid:durableId="201213388">
    <w:abstractNumId w:val="14"/>
  </w:num>
  <w:num w:numId="17" w16cid:durableId="730466786">
    <w:abstractNumId w:val="9"/>
  </w:num>
  <w:num w:numId="18" w16cid:durableId="369186444">
    <w:abstractNumId w:val="15"/>
  </w:num>
  <w:num w:numId="19" w16cid:durableId="1818911072">
    <w:abstractNumId w:val="8"/>
  </w:num>
  <w:num w:numId="20" w16cid:durableId="21146697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9B8"/>
    <w:rsid w:val="0002565F"/>
    <w:rsid w:val="00166B4E"/>
    <w:rsid w:val="001A5665"/>
    <w:rsid w:val="0022586E"/>
    <w:rsid w:val="002A636C"/>
    <w:rsid w:val="004474D3"/>
    <w:rsid w:val="004C50DE"/>
    <w:rsid w:val="004D2841"/>
    <w:rsid w:val="00576E05"/>
    <w:rsid w:val="00581B1A"/>
    <w:rsid w:val="00604FB2"/>
    <w:rsid w:val="00633B06"/>
    <w:rsid w:val="006849B8"/>
    <w:rsid w:val="00766E40"/>
    <w:rsid w:val="008C097F"/>
    <w:rsid w:val="00B61845"/>
    <w:rsid w:val="00D201E9"/>
    <w:rsid w:val="00FD6FB2"/>
    <w:rsid w:val="00FD76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EE87C"/>
  <w15:docId w15:val="{6C801D6F-D8D9-4341-A2DE-109EA2C6B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3">
    <w:name w:val="heading 3"/>
    <w:basedOn w:val="Standard"/>
    <w:next w:val="Standard"/>
    <w:uiPriority w:val="9"/>
    <w:unhideWhenUsed/>
    <w:qFormat/>
    <w:pPr>
      <w:keepNext/>
      <w:widowControl/>
      <w:suppressAutoHyphens w:val="0"/>
      <w:jc w:val="right"/>
      <w:outlineLvl w:val="2"/>
    </w:pPr>
    <w:rPr>
      <w:rFonts w:ascii="Cambria" w:eastAsia="Cambria" w:hAnsi="Cambria" w:cs="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pPr>
      <w:suppressAutoHyphens/>
    </w:pPr>
    <w:rPr>
      <w:rFonts w:ascii="Times New Roman" w:eastAsia="Lucida Sans Unicode" w:hAnsi="Times New Roman"/>
    </w:r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Times New Roman"/>
    </w:rPr>
  </w:style>
  <w:style w:type="character" w:customStyle="1" w:styleId="WW8Num4z0">
    <w:name w:val="WW8Num4z0"/>
    <w:rPr>
      <w:rFonts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5z0">
    <w:name w:val="WW8Num5z0"/>
    <w:rPr>
      <w:rFonts w:cs="Times New Roman"/>
    </w:rPr>
  </w:style>
  <w:style w:type="character" w:customStyle="1" w:styleId="WW-Absatz-Standardschriftart1111">
    <w:name w:val="WW-Absatz-Standardschriftart1111"/>
  </w:style>
  <w:style w:type="character" w:customStyle="1" w:styleId="StrongEmphasis">
    <w:name w:val="Strong Emphasis"/>
    <w:rPr>
      <w:b/>
      <w:bCs/>
    </w:rPr>
  </w:style>
  <w:style w:type="character" w:styleId="Hipercze">
    <w:name w:val="Hyperlink"/>
    <w:basedOn w:val="Domylnaczcionkaakapitu"/>
    <w:rPr>
      <w:color w:val="0563C1"/>
      <w:u w:val="single"/>
    </w:rPr>
  </w:style>
  <w:style w:type="character" w:styleId="Nierozpoznanawzmianka">
    <w:name w:val="Unresolved Mention"/>
    <w:basedOn w:val="Domylnaczcionkaakapitu"/>
    <w:rPr>
      <w:color w:val="605E5C"/>
      <w:shd w:val="clear" w:color="auto" w:fill="E1DFDD"/>
    </w:rPr>
  </w:style>
  <w:style w:type="paragraph" w:styleId="Nagwek">
    <w:name w:val="header"/>
    <w:basedOn w:val="Normalny"/>
    <w:pPr>
      <w:tabs>
        <w:tab w:val="center" w:pos="4536"/>
        <w:tab w:val="right" w:pos="9072"/>
      </w:tabs>
    </w:pPr>
    <w:rPr>
      <w:szCs w:val="21"/>
    </w:rPr>
  </w:style>
  <w:style w:type="character" w:customStyle="1" w:styleId="NagwekZnak">
    <w:name w:val="Nagłówek Znak"/>
    <w:basedOn w:val="Domylnaczcionkaakapitu"/>
    <w:rPr>
      <w:szCs w:val="21"/>
    </w:rPr>
  </w:style>
  <w:style w:type="paragraph" w:styleId="Stopka">
    <w:name w:val="footer"/>
    <w:basedOn w:val="Normalny"/>
    <w:pPr>
      <w:tabs>
        <w:tab w:val="center" w:pos="4536"/>
        <w:tab w:val="right" w:pos="9072"/>
      </w:tabs>
    </w:pPr>
    <w:rPr>
      <w:szCs w:val="21"/>
    </w:rPr>
  </w:style>
  <w:style w:type="character" w:customStyle="1" w:styleId="StopkaZnak">
    <w:name w:val="Stopka Znak"/>
    <w:basedOn w:val="Domylnaczcionkaakapitu"/>
    <w:rPr>
      <w:szCs w:val="21"/>
    </w:rPr>
  </w:style>
  <w:style w:type="paragraph" w:styleId="Akapitzlist">
    <w:name w:val="List Paragraph"/>
    <w:basedOn w:val="Normalny"/>
    <w:pPr>
      <w:ind w:left="720"/>
    </w:pPr>
    <w:rPr>
      <w:szCs w:val="21"/>
    </w:rPr>
  </w:style>
  <w:style w:type="paragraph" w:styleId="NormalnyWeb">
    <w:name w:val="Normal (Web)"/>
    <w:basedOn w:val="Normalny"/>
    <w:pPr>
      <w:spacing w:before="280" w:after="280" w:line="360" w:lineRule="atLeast"/>
      <w:jc w:val="both"/>
      <w:textAlignment w:val="auto"/>
    </w:pPr>
    <w:rPr>
      <w:rFonts w:ascii="Times New Roman" w:eastAsia="Times New Roman" w:hAnsi="Times New Roman" w:cs="Times New Roman"/>
      <w:kern w:val="0"/>
      <w:sz w:val="20"/>
      <w:szCs w:val="20"/>
      <w:lang w:eastAsia="ar-SA" w:bidi="ar-SA"/>
    </w:rPr>
  </w:style>
  <w:style w:type="paragraph" w:customStyle="1" w:styleId="Default">
    <w:name w:val="Default"/>
    <w:pPr>
      <w:widowControl/>
      <w:autoSpaceDE w:val="0"/>
      <w:textAlignment w:val="auto"/>
    </w:pPr>
    <w:rPr>
      <w:rFonts w:ascii="Arial" w:hAnsi="Arial" w:cs="Arial"/>
      <w:color w:val="000000"/>
      <w:kern w:val="0"/>
      <w:lang w:bidi="ar-SA"/>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37774">
      <w:bodyDiv w:val="1"/>
      <w:marLeft w:val="0"/>
      <w:marRight w:val="0"/>
      <w:marTop w:val="0"/>
      <w:marBottom w:val="0"/>
      <w:divBdr>
        <w:top w:val="none" w:sz="0" w:space="0" w:color="auto"/>
        <w:left w:val="none" w:sz="0" w:space="0" w:color="auto"/>
        <w:bottom w:val="none" w:sz="0" w:space="0" w:color="auto"/>
        <w:right w:val="none" w:sz="0" w:space="0" w:color="auto"/>
      </w:divBdr>
    </w:div>
    <w:div w:id="1178468864">
      <w:bodyDiv w:val="1"/>
      <w:marLeft w:val="0"/>
      <w:marRight w:val="0"/>
      <w:marTop w:val="0"/>
      <w:marBottom w:val="0"/>
      <w:divBdr>
        <w:top w:val="none" w:sz="0" w:space="0" w:color="auto"/>
        <w:left w:val="none" w:sz="0" w:space="0" w:color="auto"/>
        <w:bottom w:val="none" w:sz="0" w:space="0" w:color="auto"/>
        <w:right w:val="none" w:sz="0" w:space="0" w:color="auto"/>
      </w:divBdr>
    </w:div>
    <w:div w:id="1749502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5</Pages>
  <Words>1868</Words>
  <Characters>11213</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Mitaľová</dc:creator>
  <cp:lastModifiedBy>Gabriela Kotlarczyk</cp:lastModifiedBy>
  <cp:revision>14</cp:revision>
  <cp:lastPrinted>2022-07-20T08:59:00Z</cp:lastPrinted>
  <dcterms:created xsi:type="dcterms:W3CDTF">2023-08-07T09:38:00Z</dcterms:created>
  <dcterms:modified xsi:type="dcterms:W3CDTF">2023-08-21T08:06:00Z</dcterms:modified>
</cp:coreProperties>
</file>